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Times New Roman" w:eastAsia="Times New Roman" w:hAnsi="Times New Roman" w:cs="Times New Roman"/>
          <w:lang w:eastAsia="ru-RU" w:bidi="ru-RU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lang w:eastAsia="en-US" w:bidi="ar-SA"/>
        </w:rPr>
      </w:sdtEndPr>
      <w:sdtContent>
        <w:p w:rsidR="00E961FB" w:rsidRPr="009955F8" w:rsidRDefault="00E961FB" w:rsidP="00E961FB">
          <w:pPr>
            <w:rPr>
              <w:rFonts w:ascii="Times New Roman" w:hAnsi="Times New Roman" w:cs="Times New Roman"/>
            </w:rPr>
          </w:pPr>
        </w:p>
        <w:tbl>
          <w:tblPr>
            <w:tblStyle w:val="a3"/>
            <w:tblW w:w="0" w:type="auto"/>
            <w:tblInd w:w="-99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672"/>
            <w:gridCol w:w="4673"/>
          </w:tblGrid>
          <w:tr w:rsidR="00E961FB" w:rsidRPr="00E961FB" w:rsidTr="00250F13">
            <w:tc>
              <w:tcPr>
                <w:tcW w:w="4672" w:type="dxa"/>
              </w:tcPr>
              <w:p w:rsidR="00E961FB" w:rsidRDefault="00E961FB" w:rsidP="00891CC1">
                <w:pPr>
                  <w:rPr>
                    <w:rFonts w:ascii="Times New Roman" w:eastAsia="Arial Unicode MS" w:hAnsi="Times New Roman" w:cs="Times New Roman"/>
                    <w:sz w:val="28"/>
                    <w:szCs w:val="28"/>
                  </w:rPr>
                </w:pPr>
              </w:p>
              <w:p w:rsidR="00891CC1" w:rsidRDefault="00891CC1" w:rsidP="00891CC1">
                <w:pPr>
                  <w:rPr>
                    <w:rFonts w:ascii="Times New Roman" w:eastAsia="Arial Unicode MS" w:hAnsi="Times New Roman" w:cs="Times New Roman"/>
                    <w:sz w:val="28"/>
                    <w:szCs w:val="28"/>
                  </w:rPr>
                </w:pPr>
              </w:p>
              <w:p w:rsidR="00891CC1" w:rsidRDefault="00891CC1" w:rsidP="00891CC1">
                <w:pPr>
                  <w:rPr>
                    <w:rFonts w:ascii="Times New Roman" w:eastAsia="Arial Unicode MS" w:hAnsi="Times New Roman" w:cs="Times New Roman"/>
                    <w:sz w:val="28"/>
                    <w:szCs w:val="28"/>
                  </w:rPr>
                </w:pPr>
              </w:p>
              <w:p w:rsidR="00891CC1" w:rsidRDefault="00891CC1" w:rsidP="00891CC1">
                <w:pPr>
                  <w:rPr>
                    <w:rFonts w:ascii="Times New Roman" w:eastAsia="Arial Unicode MS" w:hAnsi="Times New Roman" w:cs="Times New Roman"/>
                    <w:sz w:val="28"/>
                    <w:szCs w:val="28"/>
                  </w:rPr>
                </w:pPr>
              </w:p>
              <w:p w:rsidR="00891CC1" w:rsidRDefault="00891CC1" w:rsidP="00891CC1">
                <w:pPr>
                  <w:rPr>
                    <w:rFonts w:ascii="Times New Roman" w:eastAsia="Arial Unicode MS" w:hAnsi="Times New Roman" w:cs="Times New Roman"/>
                    <w:sz w:val="28"/>
                    <w:szCs w:val="28"/>
                  </w:rPr>
                </w:pPr>
              </w:p>
              <w:p w:rsidR="00891CC1" w:rsidRPr="00E961FB" w:rsidRDefault="00891CC1" w:rsidP="00891CC1">
                <w:pPr>
                  <w:rPr>
                    <w:rFonts w:ascii="Times New Roman" w:eastAsia="Arial Unicode MS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4673" w:type="dxa"/>
              </w:tcPr>
              <w:p w:rsidR="00E961FB" w:rsidRPr="00E961FB" w:rsidRDefault="00435F60" w:rsidP="0025150C">
                <w:pPr>
                  <w:rPr>
                    <w:rFonts w:ascii="Times New Roman" w:eastAsia="Arial Unicode MS" w:hAnsi="Times New Roman" w:cs="Times New Roman"/>
                    <w:sz w:val="28"/>
                    <w:szCs w:val="28"/>
                  </w:rPr>
                </w:pPr>
                <w:r w:rsidRPr="009955F8">
                  <w:rPr>
                    <w:rFonts w:ascii="Times New Roman" w:hAnsi="Times New Roman" w:cs="Times New Roman"/>
                    <w:noProof/>
                    <w:sz w:val="72"/>
                    <w:szCs w:val="72"/>
                    <w:lang w:eastAsia="ru-RU"/>
                  </w:rPr>
                  <w:drawing>
                    <wp:anchor distT="0" distB="0" distL="114300" distR="114300" simplePos="0" relativeHeight="251658239" behindDoc="1" locked="0" layoutInCell="1" allowOverlap="1" wp14:anchorId="2E6CF846" wp14:editId="257D5E0A">
                      <wp:simplePos x="0" y="0"/>
                      <wp:positionH relativeFrom="margin">
                        <wp:posOffset>1972945</wp:posOffset>
                      </wp:positionH>
                      <wp:positionV relativeFrom="page">
                        <wp:posOffset>-318770</wp:posOffset>
                      </wp:positionV>
                      <wp:extent cx="1904400" cy="1393200"/>
                      <wp:effectExtent l="0" t="0" r="0" b="0"/>
                      <wp:wrapNone/>
                      <wp:docPr id="7" name="Рисунок 7" descr="C:\Users\A.Platko\AppData\Local\Microsoft\Windows\INetCache\Content.Word\lands(red)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C:\Users\A.Platko\AppData\Local\Microsoft\Windows\INetCache\Content.Word\lands(red).png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3623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904400" cy="139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</w:tbl>
        <w:p w:rsidR="00E961FB" w:rsidRDefault="00E961FB" w:rsidP="00250F13">
          <w:pPr>
            <w:spacing w:after="0" w:line="240" w:lineRule="auto"/>
            <w:ind w:left="-1276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:rsidR="00E961FB" w:rsidRPr="009955F8" w:rsidRDefault="00E961FB" w:rsidP="00E961F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Инструкция по технике безопасности и охране труда</w:t>
          </w:r>
        </w:p>
        <w:p w:rsidR="00E961FB" w:rsidRPr="004A6A58" w:rsidRDefault="00E961FB" w:rsidP="00E961F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color w:val="FF0000"/>
              <w:sz w:val="72"/>
              <w:szCs w:val="72"/>
            </w:rPr>
          </w:pPr>
          <w:r w:rsidRPr="004A6A58">
            <w:rPr>
              <w:rFonts w:ascii="Times New Roman" w:eastAsia="Arial Unicode MS" w:hAnsi="Times New Roman" w:cs="Times New Roman"/>
              <w:b/>
              <w:noProof/>
              <w:color w:val="FF0000"/>
              <w:sz w:val="56"/>
              <w:szCs w:val="56"/>
              <w:lang w:eastAsia="ru-RU"/>
            </w:rPr>
            <w:drawing>
              <wp:anchor distT="0" distB="0" distL="114300" distR="114300" simplePos="0" relativeHeight="251661312" behindDoc="1" locked="0" layoutInCell="1" allowOverlap="1" wp14:anchorId="558D597B" wp14:editId="2AAEB833">
                <wp:simplePos x="0" y="0"/>
                <wp:positionH relativeFrom="page">
                  <wp:align>left</wp:align>
                </wp:positionH>
                <wp:positionV relativeFrom="margin">
                  <wp:posOffset>3883547</wp:posOffset>
                </wp:positionV>
                <wp:extent cx="7575905" cy="6065822"/>
                <wp:effectExtent l="0" t="0" r="6350" b="0"/>
                <wp:wrapNone/>
                <wp:docPr id="6" name="Рисунок 6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F0FAD" w:rsidRPr="004A6A58">
            <w:rPr>
              <w:rFonts w:ascii="Times New Roman" w:eastAsia="Arial Unicode MS" w:hAnsi="Times New Roman" w:cs="Times New Roman"/>
              <w:color w:val="FF0000"/>
              <w:sz w:val="56"/>
              <w:szCs w:val="56"/>
            </w:rPr>
            <w:t>Сити-фермерство</w:t>
          </w:r>
        </w:p>
        <w:p w:rsidR="00E961FB" w:rsidRDefault="00E961FB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4D6E23" w:rsidRDefault="004D6E23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4D6E23" w:rsidRDefault="004D6E23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4D6E23" w:rsidRDefault="004D6E23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4D6E23" w:rsidRDefault="004D6E23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4D6E23" w:rsidRDefault="004D6E23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4D6E23" w:rsidRDefault="004D6E23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4A6A58" w:rsidRPr="004A6A58" w:rsidRDefault="004A6A58" w:rsidP="004A6A58">
          <w:pPr>
            <w:tabs>
              <w:tab w:val="left" w:pos="1730"/>
            </w:tabs>
            <w:spacing w:before="67" w:line="360" w:lineRule="auto"/>
            <w:ind w:left="-536" w:right="103"/>
            <w:jc w:val="both"/>
            <w:rPr>
              <w:sz w:val="28"/>
            </w:rPr>
          </w:pPr>
        </w:p>
        <w:p w:rsidR="007F4FAD" w:rsidRDefault="007F4FAD">
          <w:pPr>
            <w:rPr>
              <w:rFonts w:ascii="Times New Roman" w:eastAsia="Times New Roman" w:hAnsi="Times New Roman" w:cs="Times New Roman"/>
              <w:b/>
              <w:color w:val="000000"/>
              <w:sz w:val="28"/>
              <w:lang w:eastAsia="ja-JP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lang w:eastAsia="ja-JP"/>
            </w:rPr>
            <w:br w:type="page"/>
          </w:r>
        </w:p>
        <w:p w:rsidR="00891CC1" w:rsidRPr="00891CC1" w:rsidRDefault="00891CC1" w:rsidP="00891CC1">
          <w:pPr>
            <w:spacing w:after="0" w:line="360" w:lineRule="auto"/>
            <w:ind w:left="152" w:hanging="10"/>
            <w:jc w:val="both"/>
            <w:rPr>
              <w:rFonts w:ascii="Times New Roman" w:eastAsia="Times New Roman" w:hAnsi="Times New Roman" w:cs="Times New Roman"/>
              <w:b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b/>
              <w:color w:val="000000"/>
              <w:sz w:val="28"/>
              <w:lang w:eastAsia="ja-JP"/>
            </w:rPr>
            <w:lastRenderedPageBreak/>
            <w:t>Программа инструктажа по охране труда и технике безопасности</w:t>
          </w:r>
        </w:p>
        <w:p w:rsidR="00891CC1" w:rsidRPr="00891CC1" w:rsidRDefault="00891CC1" w:rsidP="00891CC1">
          <w:pPr>
            <w:widowControl w:val="0"/>
            <w:numPr>
              <w:ilvl w:val="0"/>
              <w:numId w:val="10"/>
            </w:numPr>
            <w:tabs>
              <w:tab w:val="left" w:pos="1134"/>
              <w:tab w:val="left" w:pos="9356"/>
            </w:tabs>
            <w:autoSpaceDE w:val="0"/>
            <w:autoSpaceDN w:val="0"/>
            <w:spacing w:after="0" w:line="360" w:lineRule="auto"/>
            <w:ind w:left="0" w:firstLine="709"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Общие</w:t>
          </w:r>
          <w:r w:rsidRPr="00891CC1">
            <w:rPr>
              <w:rFonts w:ascii="Times New Roman" w:eastAsia="Times New Roman" w:hAnsi="Times New Roman" w:cs="Times New Roman"/>
              <w:color w:val="000000"/>
              <w:spacing w:val="-14"/>
              <w:sz w:val="28"/>
              <w:lang w:eastAsia="ja-JP"/>
            </w:rPr>
            <w:t xml:space="preserve"> </w:t>
          </w: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сведения</w:t>
          </w:r>
          <w:r w:rsidRPr="00891CC1">
            <w:rPr>
              <w:rFonts w:ascii="Times New Roman" w:eastAsia="Times New Roman" w:hAnsi="Times New Roman" w:cs="Times New Roman"/>
              <w:color w:val="000000"/>
              <w:spacing w:val="-13"/>
              <w:sz w:val="28"/>
              <w:lang w:eastAsia="ja-JP"/>
            </w:rPr>
            <w:t xml:space="preserve"> </w:t>
          </w: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о</w:t>
          </w:r>
          <w:r w:rsidRPr="00891CC1">
            <w:rPr>
              <w:rFonts w:ascii="Times New Roman" w:eastAsia="Times New Roman" w:hAnsi="Times New Roman" w:cs="Times New Roman"/>
              <w:color w:val="000000"/>
              <w:spacing w:val="-14"/>
              <w:sz w:val="28"/>
              <w:lang w:eastAsia="ja-JP"/>
            </w:rPr>
            <w:t xml:space="preserve"> </w:t>
          </w: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месте</w:t>
          </w:r>
          <w:r w:rsidRPr="00891CC1">
            <w:rPr>
              <w:rFonts w:ascii="Times New Roman" w:eastAsia="Times New Roman" w:hAnsi="Times New Roman" w:cs="Times New Roman"/>
              <w:color w:val="000000"/>
              <w:spacing w:val="-16"/>
              <w:sz w:val="28"/>
              <w:lang w:eastAsia="ja-JP"/>
            </w:rPr>
            <w:t xml:space="preserve"> </w:t>
          </w: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проведения</w:t>
          </w:r>
          <w:r w:rsidRPr="00891CC1">
            <w:rPr>
              <w:rFonts w:ascii="Times New Roman" w:eastAsia="Times New Roman" w:hAnsi="Times New Roman" w:cs="Times New Roman"/>
              <w:color w:val="000000"/>
              <w:spacing w:val="-10"/>
              <w:sz w:val="28"/>
              <w:lang w:eastAsia="ja-JP"/>
            </w:rPr>
            <w:t xml:space="preserve"> </w:t>
          </w:r>
          <w:r w:rsidR="000F6F00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чемпионата</w:t>
          </w: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,</w:t>
          </w:r>
          <w:r w:rsidRPr="00891CC1">
            <w:rPr>
              <w:rFonts w:ascii="Times New Roman" w:eastAsia="Times New Roman" w:hAnsi="Times New Roman" w:cs="Times New Roman"/>
              <w:color w:val="000000"/>
              <w:spacing w:val="-14"/>
              <w:sz w:val="28"/>
              <w:lang w:eastAsia="ja-JP"/>
            </w:rPr>
            <w:t xml:space="preserve"> </w:t>
          </w: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расположении</w:t>
          </w:r>
          <w:r w:rsidRPr="00891CC1">
            <w:rPr>
              <w:rFonts w:ascii="Times New Roman" w:eastAsia="Times New Roman" w:hAnsi="Times New Roman" w:cs="Times New Roman"/>
              <w:color w:val="000000"/>
              <w:spacing w:val="-16"/>
              <w:sz w:val="28"/>
              <w:lang w:eastAsia="ja-JP"/>
            </w:rPr>
            <w:t xml:space="preserve"> </w:t>
          </w: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компетенции, времени трансфера до места проживания, расположении транспорта для площадки, особенности питания участников и экспертов, месторасположении санитарно-бытовых помещений, питьевой воды, медицинского пункта, аптечки первой помощи, средств первичного</w:t>
          </w:r>
          <w:r w:rsidRPr="00891CC1">
            <w:rPr>
              <w:rFonts w:ascii="Times New Roman" w:eastAsia="Times New Roman" w:hAnsi="Times New Roman" w:cs="Times New Roman"/>
              <w:color w:val="000000"/>
              <w:spacing w:val="-8"/>
              <w:sz w:val="28"/>
              <w:lang w:eastAsia="ja-JP"/>
            </w:rPr>
            <w:t xml:space="preserve"> </w:t>
          </w: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пожаротушения.</w:t>
          </w:r>
        </w:p>
        <w:p w:rsidR="00891CC1" w:rsidRPr="00891CC1" w:rsidRDefault="00891CC1" w:rsidP="00891CC1">
          <w:pPr>
            <w:widowControl w:val="0"/>
            <w:numPr>
              <w:ilvl w:val="0"/>
              <w:numId w:val="10"/>
            </w:numPr>
            <w:tabs>
              <w:tab w:val="left" w:pos="1134"/>
              <w:tab w:val="left" w:pos="1396"/>
              <w:tab w:val="left" w:pos="1397"/>
              <w:tab w:val="left" w:pos="2365"/>
              <w:tab w:val="left" w:pos="3380"/>
              <w:tab w:val="left" w:pos="3742"/>
              <w:tab w:val="left" w:pos="5214"/>
              <w:tab w:val="left" w:pos="6810"/>
              <w:tab w:val="left" w:pos="9157"/>
              <w:tab w:val="left" w:pos="9356"/>
            </w:tabs>
            <w:autoSpaceDE w:val="0"/>
            <w:autoSpaceDN w:val="0"/>
            <w:spacing w:after="0" w:line="360" w:lineRule="auto"/>
            <w:ind w:left="0" w:firstLine="709"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Время начала и окончания проведения </w:t>
          </w:r>
          <w:r w:rsidR="000F6F00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чемпионатов</w:t>
          </w: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, нахождение посторонних лиц на</w:t>
          </w:r>
          <w:r w:rsidRPr="00891CC1">
            <w:rPr>
              <w:rFonts w:ascii="Times New Roman" w:eastAsia="Times New Roman" w:hAnsi="Times New Roman" w:cs="Times New Roman"/>
              <w:color w:val="000000"/>
              <w:spacing w:val="-3"/>
              <w:sz w:val="28"/>
              <w:lang w:eastAsia="ja-JP"/>
            </w:rPr>
            <w:t xml:space="preserve"> </w:t>
          </w: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площадке.</w:t>
          </w:r>
        </w:p>
        <w:p w:rsidR="00891CC1" w:rsidRPr="00891CC1" w:rsidRDefault="00891CC1" w:rsidP="00891CC1">
          <w:pPr>
            <w:widowControl w:val="0"/>
            <w:numPr>
              <w:ilvl w:val="0"/>
              <w:numId w:val="10"/>
            </w:numPr>
            <w:tabs>
              <w:tab w:val="left" w:pos="1134"/>
              <w:tab w:val="left" w:pos="9356"/>
            </w:tabs>
            <w:autoSpaceDE w:val="0"/>
            <w:autoSpaceDN w:val="0"/>
            <w:spacing w:after="0" w:line="360" w:lineRule="auto"/>
            <w:ind w:left="0" w:firstLine="709"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Контроль требований охраны труда участниками и</w:t>
          </w:r>
          <w:r w:rsidRPr="00891CC1">
            <w:rPr>
              <w:rFonts w:ascii="Times New Roman" w:eastAsia="Times New Roman" w:hAnsi="Times New Roman" w:cs="Times New Roman"/>
              <w:color w:val="000000"/>
              <w:spacing w:val="-8"/>
              <w:sz w:val="28"/>
              <w:lang w:eastAsia="ja-JP"/>
            </w:rPr>
            <w:t xml:space="preserve"> </w:t>
          </w: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экспертами.</w:t>
          </w:r>
        </w:p>
        <w:p w:rsidR="00891CC1" w:rsidRPr="00891CC1" w:rsidRDefault="00891CC1" w:rsidP="00891CC1">
          <w:pPr>
            <w:widowControl w:val="0"/>
            <w:numPr>
              <w:ilvl w:val="0"/>
              <w:numId w:val="10"/>
            </w:numPr>
            <w:tabs>
              <w:tab w:val="left" w:pos="1134"/>
              <w:tab w:val="left" w:pos="1335"/>
              <w:tab w:val="left" w:pos="9356"/>
            </w:tabs>
            <w:autoSpaceDE w:val="0"/>
            <w:autoSpaceDN w:val="0"/>
            <w:spacing w:after="0" w:line="360" w:lineRule="auto"/>
            <w:ind w:left="0" w:firstLine="709"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Вредные и опасные факторы во время выполнения </w:t>
          </w:r>
          <w:r w:rsidR="000F6F00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чемпионатных</w:t>
          </w: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 заданий и нахождение на территории проведения</w:t>
          </w:r>
          <w:r w:rsidRPr="00891CC1">
            <w:rPr>
              <w:rFonts w:ascii="Times New Roman" w:eastAsia="Times New Roman" w:hAnsi="Times New Roman" w:cs="Times New Roman"/>
              <w:color w:val="000000"/>
              <w:spacing w:val="1"/>
              <w:sz w:val="28"/>
              <w:lang w:eastAsia="ja-JP"/>
            </w:rPr>
            <w:t xml:space="preserve"> </w:t>
          </w:r>
          <w:r w:rsidR="00C728BE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чемпионат</w:t>
          </w: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а.</w:t>
          </w:r>
        </w:p>
        <w:p w:rsidR="00891CC1" w:rsidRPr="00891CC1" w:rsidRDefault="00891CC1" w:rsidP="00891CC1">
          <w:pPr>
            <w:widowControl w:val="0"/>
            <w:numPr>
              <w:ilvl w:val="0"/>
              <w:numId w:val="10"/>
            </w:numPr>
            <w:tabs>
              <w:tab w:val="left" w:pos="1134"/>
              <w:tab w:val="left" w:pos="9356"/>
            </w:tabs>
            <w:autoSpaceDE w:val="0"/>
            <w:autoSpaceDN w:val="0"/>
            <w:spacing w:after="0" w:line="360" w:lineRule="auto"/>
            <w:ind w:left="0" w:firstLine="709"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Общие</w:t>
          </w:r>
          <w:r w:rsidRPr="00891CC1">
            <w:rPr>
              <w:rFonts w:ascii="Times New Roman" w:eastAsia="Times New Roman" w:hAnsi="Times New Roman" w:cs="Times New Roman"/>
              <w:color w:val="000000"/>
              <w:spacing w:val="-21"/>
              <w:sz w:val="28"/>
              <w:lang w:eastAsia="ja-JP"/>
            </w:rPr>
            <w:t xml:space="preserve"> </w:t>
          </w: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обязанности</w:t>
          </w:r>
          <w:r w:rsidRPr="00891CC1">
            <w:rPr>
              <w:rFonts w:ascii="Times New Roman" w:eastAsia="Times New Roman" w:hAnsi="Times New Roman" w:cs="Times New Roman"/>
              <w:color w:val="000000"/>
              <w:spacing w:val="-19"/>
              <w:sz w:val="28"/>
              <w:lang w:eastAsia="ja-JP"/>
            </w:rPr>
            <w:t xml:space="preserve"> </w:t>
          </w: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участника</w:t>
          </w:r>
          <w:r w:rsidRPr="00891CC1">
            <w:rPr>
              <w:rFonts w:ascii="Times New Roman" w:eastAsia="Times New Roman" w:hAnsi="Times New Roman" w:cs="Times New Roman"/>
              <w:color w:val="000000"/>
              <w:spacing w:val="-20"/>
              <w:sz w:val="28"/>
              <w:lang w:eastAsia="ja-JP"/>
            </w:rPr>
            <w:t xml:space="preserve"> </w:t>
          </w: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и</w:t>
          </w:r>
          <w:r w:rsidRPr="00891CC1">
            <w:rPr>
              <w:rFonts w:ascii="Times New Roman" w:eastAsia="Times New Roman" w:hAnsi="Times New Roman" w:cs="Times New Roman"/>
              <w:color w:val="000000"/>
              <w:spacing w:val="-18"/>
              <w:sz w:val="28"/>
              <w:lang w:eastAsia="ja-JP"/>
            </w:rPr>
            <w:t xml:space="preserve"> </w:t>
          </w: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экспертов</w:t>
          </w:r>
          <w:r w:rsidRPr="00891CC1">
            <w:rPr>
              <w:rFonts w:ascii="Times New Roman" w:eastAsia="Times New Roman" w:hAnsi="Times New Roman" w:cs="Times New Roman"/>
              <w:color w:val="000000"/>
              <w:spacing w:val="-21"/>
              <w:sz w:val="28"/>
              <w:lang w:eastAsia="ja-JP"/>
            </w:rPr>
            <w:t xml:space="preserve"> </w:t>
          </w: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по</w:t>
          </w:r>
          <w:r w:rsidRPr="00891CC1">
            <w:rPr>
              <w:rFonts w:ascii="Times New Roman" w:eastAsia="Times New Roman" w:hAnsi="Times New Roman" w:cs="Times New Roman"/>
              <w:color w:val="000000"/>
              <w:spacing w:val="-20"/>
              <w:sz w:val="28"/>
              <w:lang w:eastAsia="ja-JP"/>
            </w:rPr>
            <w:t xml:space="preserve"> </w:t>
          </w: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охране</w:t>
          </w:r>
          <w:r w:rsidRPr="00891CC1">
            <w:rPr>
              <w:rFonts w:ascii="Times New Roman" w:eastAsia="Times New Roman" w:hAnsi="Times New Roman" w:cs="Times New Roman"/>
              <w:color w:val="000000"/>
              <w:spacing w:val="-18"/>
              <w:sz w:val="28"/>
              <w:lang w:eastAsia="ja-JP"/>
            </w:rPr>
            <w:t xml:space="preserve"> </w:t>
          </w: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труда,</w:t>
          </w:r>
          <w:r w:rsidRPr="00891CC1">
            <w:rPr>
              <w:rFonts w:ascii="Times New Roman" w:eastAsia="Times New Roman" w:hAnsi="Times New Roman" w:cs="Times New Roman"/>
              <w:color w:val="000000"/>
              <w:spacing w:val="-19"/>
              <w:sz w:val="28"/>
              <w:lang w:eastAsia="ja-JP"/>
            </w:rPr>
            <w:t xml:space="preserve"> </w:t>
          </w: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общие</w:t>
          </w:r>
          <w:r w:rsidRPr="00891CC1">
            <w:rPr>
              <w:rFonts w:ascii="Times New Roman" w:eastAsia="Times New Roman" w:hAnsi="Times New Roman" w:cs="Times New Roman"/>
              <w:color w:val="000000"/>
              <w:spacing w:val="-18"/>
              <w:sz w:val="28"/>
              <w:lang w:eastAsia="ja-JP"/>
            </w:rPr>
            <w:t xml:space="preserve"> </w:t>
          </w: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правила поведения во время выполнения </w:t>
          </w:r>
          <w:r w:rsidR="00C728BE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чемпионатных</w:t>
          </w: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 заданий и на</w:t>
          </w:r>
          <w:r w:rsidRPr="00891CC1">
            <w:rPr>
              <w:rFonts w:ascii="Times New Roman" w:eastAsia="Times New Roman" w:hAnsi="Times New Roman" w:cs="Times New Roman"/>
              <w:color w:val="000000"/>
              <w:spacing w:val="-16"/>
              <w:sz w:val="28"/>
              <w:lang w:eastAsia="ja-JP"/>
            </w:rPr>
            <w:t xml:space="preserve"> </w:t>
          </w: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территории.</w:t>
          </w:r>
        </w:p>
        <w:p w:rsidR="00891CC1" w:rsidRPr="00891CC1" w:rsidRDefault="00891CC1" w:rsidP="00891CC1">
          <w:pPr>
            <w:widowControl w:val="0"/>
            <w:numPr>
              <w:ilvl w:val="0"/>
              <w:numId w:val="10"/>
            </w:numPr>
            <w:tabs>
              <w:tab w:val="left" w:pos="1134"/>
              <w:tab w:val="left" w:pos="9356"/>
            </w:tabs>
            <w:autoSpaceDE w:val="0"/>
            <w:autoSpaceDN w:val="0"/>
            <w:spacing w:after="0" w:line="360" w:lineRule="auto"/>
            <w:ind w:left="0" w:firstLine="709"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Основные требования санитарии и личной</w:t>
          </w:r>
          <w:r w:rsidRPr="00891CC1">
            <w:rPr>
              <w:rFonts w:ascii="Times New Roman" w:eastAsia="Times New Roman" w:hAnsi="Times New Roman" w:cs="Times New Roman"/>
              <w:color w:val="000000"/>
              <w:spacing w:val="-20"/>
              <w:sz w:val="28"/>
              <w:lang w:eastAsia="ja-JP"/>
            </w:rPr>
            <w:t xml:space="preserve"> </w:t>
          </w: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гигиены.</w:t>
          </w:r>
        </w:p>
        <w:p w:rsidR="00891CC1" w:rsidRPr="00891CC1" w:rsidRDefault="00891CC1" w:rsidP="00891CC1">
          <w:pPr>
            <w:widowControl w:val="0"/>
            <w:numPr>
              <w:ilvl w:val="0"/>
              <w:numId w:val="10"/>
            </w:numPr>
            <w:tabs>
              <w:tab w:val="left" w:pos="1134"/>
              <w:tab w:val="left" w:pos="1330"/>
              <w:tab w:val="left" w:pos="9356"/>
            </w:tabs>
            <w:autoSpaceDE w:val="0"/>
            <w:autoSpaceDN w:val="0"/>
            <w:spacing w:after="0" w:line="360" w:lineRule="auto"/>
            <w:ind w:left="0" w:firstLine="709"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Средства индивидуальной и коллективной защиты, необходимость их использования.</w:t>
          </w:r>
        </w:p>
        <w:p w:rsidR="00891CC1" w:rsidRPr="00891CC1" w:rsidRDefault="00891CC1" w:rsidP="00891CC1">
          <w:pPr>
            <w:widowControl w:val="0"/>
            <w:numPr>
              <w:ilvl w:val="0"/>
              <w:numId w:val="10"/>
            </w:numPr>
            <w:tabs>
              <w:tab w:val="left" w:pos="1134"/>
              <w:tab w:val="left" w:pos="1337"/>
              <w:tab w:val="left" w:pos="9356"/>
            </w:tabs>
            <w:autoSpaceDE w:val="0"/>
            <w:autoSpaceDN w:val="0"/>
            <w:spacing w:after="0" w:line="360" w:lineRule="auto"/>
            <w:ind w:left="0" w:firstLine="709"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Порядок действий при плохом самочувствии или получении травмы. Правила оказания первой</w:t>
          </w:r>
          <w:r w:rsidRPr="00891CC1">
            <w:rPr>
              <w:rFonts w:ascii="Times New Roman" w:eastAsia="Times New Roman" w:hAnsi="Times New Roman" w:cs="Times New Roman"/>
              <w:color w:val="000000"/>
              <w:spacing w:val="-5"/>
              <w:sz w:val="28"/>
              <w:lang w:eastAsia="ja-JP"/>
            </w:rPr>
            <w:t xml:space="preserve"> </w:t>
          </w: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помощи.</w:t>
          </w:r>
        </w:p>
        <w:p w:rsidR="00891CC1" w:rsidRPr="00891CC1" w:rsidRDefault="00891CC1" w:rsidP="00891CC1">
          <w:pPr>
            <w:widowControl w:val="0"/>
            <w:numPr>
              <w:ilvl w:val="0"/>
              <w:numId w:val="10"/>
            </w:numPr>
            <w:tabs>
              <w:tab w:val="left" w:pos="1134"/>
              <w:tab w:val="left" w:pos="1301"/>
              <w:tab w:val="left" w:pos="9356"/>
            </w:tabs>
            <w:autoSpaceDE w:val="0"/>
            <w:autoSpaceDN w:val="0"/>
            <w:spacing w:after="0" w:line="360" w:lineRule="auto"/>
            <w:ind w:left="0" w:firstLine="709"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Действия при возникновении чрезвычайной ситуации, ознакомление со схемой эвакуации и пожарными</w:t>
          </w:r>
          <w:r w:rsidRPr="00891CC1">
            <w:rPr>
              <w:rFonts w:ascii="Times New Roman" w:eastAsia="Times New Roman" w:hAnsi="Times New Roman" w:cs="Times New Roman"/>
              <w:color w:val="000000"/>
              <w:spacing w:val="-4"/>
              <w:sz w:val="28"/>
              <w:lang w:eastAsia="ja-JP"/>
            </w:rPr>
            <w:t xml:space="preserve"> </w:t>
          </w: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выходами.</w:t>
          </w:r>
        </w:p>
        <w:p w:rsidR="00891CC1" w:rsidRPr="00891CC1" w:rsidRDefault="00891CC1" w:rsidP="00891CC1">
          <w:pPr>
            <w:rPr>
              <w:rFonts w:ascii="Times New Roman" w:eastAsia="Times New Roman" w:hAnsi="Times New Roman" w:cs="Times New Roman"/>
              <w:b/>
              <w:color w:val="000000"/>
              <w:sz w:val="28"/>
              <w:lang w:eastAsia="ja-JP"/>
            </w:rPr>
          </w:pPr>
          <w:bookmarkStart w:id="1" w:name="_bookmark3"/>
          <w:bookmarkEnd w:id="1"/>
          <w:r w:rsidRPr="00891CC1">
            <w:rPr>
              <w:rFonts w:ascii="Times New Roman" w:eastAsia="Times New Roman" w:hAnsi="Times New Roman" w:cs="Times New Roman"/>
              <w:b/>
              <w:color w:val="000000"/>
              <w:sz w:val="28"/>
              <w:lang w:eastAsia="ja-JP"/>
            </w:rPr>
            <w:br w:type="page"/>
          </w:r>
        </w:p>
        <w:p w:rsidR="00891CC1" w:rsidRPr="00891CC1" w:rsidRDefault="00891CC1" w:rsidP="00891CC1">
          <w:pPr>
            <w:spacing w:after="0" w:line="360" w:lineRule="auto"/>
            <w:ind w:left="152" w:hanging="10"/>
            <w:rPr>
              <w:rFonts w:ascii="Times New Roman" w:eastAsia="Times New Roman" w:hAnsi="Times New Roman" w:cs="Times New Roman"/>
              <w:b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b/>
              <w:color w:val="000000"/>
              <w:sz w:val="28"/>
              <w:lang w:eastAsia="ja-JP"/>
            </w:rPr>
            <w:lastRenderedPageBreak/>
            <w:t>Инструкция по охране труда для участников</w:t>
          </w:r>
        </w:p>
        <w:p w:rsidR="00891CC1" w:rsidRPr="00891CC1" w:rsidRDefault="00891CC1" w:rsidP="00891CC1">
          <w:pPr>
            <w:spacing w:after="0" w:line="360" w:lineRule="auto"/>
            <w:ind w:left="152" w:hanging="10"/>
            <w:rPr>
              <w:rFonts w:ascii="Times New Roman" w:eastAsia="Times New Roman" w:hAnsi="Times New Roman" w:cs="Times New Roman"/>
              <w:b/>
              <w:color w:val="000000"/>
              <w:sz w:val="28"/>
              <w:lang w:eastAsia="ja-JP"/>
            </w:rPr>
          </w:pPr>
          <w:bookmarkStart w:id="2" w:name="_bookmark4"/>
          <w:bookmarkEnd w:id="2"/>
          <w:r w:rsidRPr="00891CC1">
            <w:rPr>
              <w:rFonts w:ascii="Times New Roman" w:eastAsia="Times New Roman" w:hAnsi="Times New Roman" w:cs="Times New Roman"/>
              <w:b/>
              <w:color w:val="000000"/>
              <w:sz w:val="28"/>
              <w:lang w:eastAsia="ja-JP"/>
            </w:rPr>
            <w:t>1.Общие требования охраны труда</w:t>
          </w:r>
        </w:p>
        <w:p w:rsidR="00891CC1" w:rsidRPr="00891CC1" w:rsidRDefault="00891CC1" w:rsidP="00891CC1">
          <w:pPr>
            <w:spacing w:after="0" w:line="360" w:lineRule="auto"/>
            <w:ind w:firstLine="851"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bookmarkStart w:id="3" w:name="_bookmark5"/>
          <w:bookmarkEnd w:id="3"/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1.1 К самостоятельному выполнению </w:t>
          </w:r>
          <w:r w:rsidR="00C728BE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чемпионатных</w:t>
          </w: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 заданий в Компетенции «Сити-фермерство» по методике «WorldSkills» допускаются участники не моложе 18 лет:</w:t>
          </w:r>
        </w:p>
        <w:p w:rsidR="00891CC1" w:rsidRPr="00891CC1" w:rsidRDefault="00891CC1" w:rsidP="00891CC1">
          <w:pPr>
            <w:numPr>
              <w:ilvl w:val="0"/>
              <w:numId w:val="11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прошедшие инструктаж по охране труда по «Программе инструктажа по охране труда и технике безопасности»; </w:t>
          </w:r>
        </w:p>
        <w:p w:rsidR="00891CC1" w:rsidRPr="00891CC1" w:rsidRDefault="00891CC1" w:rsidP="00891CC1">
          <w:pPr>
            <w:numPr>
              <w:ilvl w:val="0"/>
              <w:numId w:val="11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ознакомленные с инструкцией по охране труда; </w:t>
          </w:r>
        </w:p>
        <w:p w:rsidR="00891CC1" w:rsidRPr="00891CC1" w:rsidRDefault="00891CC1" w:rsidP="00891CC1">
          <w:pPr>
            <w:numPr>
              <w:ilvl w:val="0"/>
              <w:numId w:val="11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имеющие необходимые навыки по эксплуатации приспособлений совместной работы на оборудовании; </w:t>
          </w:r>
        </w:p>
        <w:p w:rsidR="00891CC1" w:rsidRPr="00891CC1" w:rsidRDefault="00891CC1" w:rsidP="00891CC1">
          <w:pPr>
            <w:numPr>
              <w:ilvl w:val="0"/>
              <w:numId w:val="11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не имеющие противопоказаний к выполнению </w:t>
          </w:r>
          <w:r w:rsidR="00C728BE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чемпионатных</w:t>
          </w: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 заданий по состоянию здоровья.</w:t>
          </w:r>
        </w:p>
        <w:p w:rsidR="00891CC1" w:rsidRPr="00891CC1" w:rsidRDefault="00891CC1" w:rsidP="00891CC1">
          <w:pPr>
            <w:spacing w:after="0" w:line="360" w:lineRule="auto"/>
            <w:ind w:firstLine="851"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1.2 В процессе выполнения </w:t>
          </w:r>
          <w:r w:rsidR="00C728BE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чемпионатных</w:t>
          </w: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 заданий и нахождения на территории и в помещениях места проведения </w:t>
          </w:r>
          <w:r w:rsidR="00C728BE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чемпионат</w:t>
          </w: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а, участник обязан четко соблюдать: </w:t>
          </w:r>
        </w:p>
        <w:p w:rsidR="00891CC1" w:rsidRPr="00891CC1" w:rsidRDefault="00891CC1" w:rsidP="00891CC1">
          <w:pPr>
            <w:numPr>
              <w:ilvl w:val="0"/>
              <w:numId w:val="12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инструкции по охране труда и технике безопасности;</w:t>
          </w:r>
        </w:p>
        <w:p w:rsidR="00891CC1" w:rsidRPr="00891CC1" w:rsidRDefault="00891CC1" w:rsidP="00891CC1">
          <w:pPr>
            <w:numPr>
              <w:ilvl w:val="0"/>
              <w:numId w:val="12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не заходить за ограждения и в технические помещения; </w:t>
          </w:r>
        </w:p>
        <w:p w:rsidR="00891CC1" w:rsidRPr="00891CC1" w:rsidRDefault="00891CC1" w:rsidP="00891CC1">
          <w:pPr>
            <w:numPr>
              <w:ilvl w:val="0"/>
              <w:numId w:val="12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соблюдать личную гигиену; </w:t>
          </w:r>
        </w:p>
        <w:p w:rsidR="00891CC1" w:rsidRPr="00891CC1" w:rsidRDefault="00891CC1" w:rsidP="00891CC1">
          <w:pPr>
            <w:numPr>
              <w:ilvl w:val="0"/>
              <w:numId w:val="12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принимать пищу в строго отведенных местах; </w:t>
          </w:r>
        </w:p>
        <w:p w:rsidR="00891CC1" w:rsidRPr="00891CC1" w:rsidRDefault="00891CC1" w:rsidP="00891CC1">
          <w:pPr>
            <w:numPr>
              <w:ilvl w:val="0"/>
              <w:numId w:val="12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самостоятельно использовать персональный компьютер и оборудование, разрешенное к выполнению </w:t>
          </w:r>
          <w:r w:rsidR="00C728BE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чемпионатного</w:t>
          </w: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 задания.</w:t>
          </w:r>
        </w:p>
        <w:p w:rsidR="00891CC1" w:rsidRPr="00891CC1" w:rsidRDefault="00891CC1" w:rsidP="00891CC1">
          <w:pPr>
            <w:spacing w:after="0" w:line="360" w:lineRule="auto"/>
            <w:ind w:firstLine="851"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1.3 При выполнении </w:t>
          </w:r>
          <w:r w:rsidR="00C728BE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чемпионатного</w:t>
          </w: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 задания на участника могут воздействовать следующие вредные и (или) опасные факторы: </w:t>
          </w:r>
        </w:p>
        <w:p w:rsidR="00891CC1" w:rsidRPr="00891CC1" w:rsidRDefault="00891CC1" w:rsidP="00891CC1">
          <w:pPr>
            <w:numPr>
              <w:ilvl w:val="0"/>
              <w:numId w:val="13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повышенные уровни электромагнитного излучения;</w:t>
          </w:r>
        </w:p>
        <w:p w:rsidR="00891CC1" w:rsidRPr="00891CC1" w:rsidRDefault="00891CC1" w:rsidP="00891CC1">
          <w:pPr>
            <w:numPr>
              <w:ilvl w:val="0"/>
              <w:numId w:val="13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повышенный или пониженный уровень освещенности; </w:t>
          </w:r>
        </w:p>
        <w:p w:rsidR="00891CC1" w:rsidRPr="00891CC1" w:rsidRDefault="00891CC1" w:rsidP="00891CC1">
          <w:pPr>
            <w:numPr>
              <w:ilvl w:val="0"/>
              <w:numId w:val="13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повышенный уровень прямой и отраженной </w:t>
          </w:r>
          <w:r w:rsidR="00F95A0F"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блёскости</w:t>
          </w: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;</w:t>
          </w:r>
        </w:p>
        <w:p w:rsidR="00891CC1" w:rsidRPr="00891CC1" w:rsidRDefault="00891CC1" w:rsidP="00891CC1">
          <w:pPr>
            <w:numPr>
              <w:ilvl w:val="0"/>
              <w:numId w:val="13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неравномерность распределения яркости в поле зрения;</w:t>
          </w:r>
        </w:p>
        <w:p w:rsidR="00891CC1" w:rsidRPr="00891CC1" w:rsidRDefault="00891CC1" w:rsidP="00891CC1">
          <w:pPr>
            <w:numPr>
              <w:ilvl w:val="0"/>
              <w:numId w:val="13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lastRenderedPageBreak/>
            <w:t xml:space="preserve">повышенное значение напряжения в электрической цепи, замыкание которой может произойти через тело человека. </w:t>
          </w:r>
        </w:p>
        <w:p w:rsidR="00891CC1" w:rsidRPr="00891CC1" w:rsidRDefault="00891CC1" w:rsidP="00891CC1">
          <w:pPr>
            <w:spacing w:after="0" w:line="360" w:lineRule="auto"/>
            <w:ind w:firstLine="851"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Психологические:</w:t>
          </w:r>
        </w:p>
        <w:p w:rsidR="00891CC1" w:rsidRPr="00891CC1" w:rsidRDefault="00891CC1" w:rsidP="00891CC1">
          <w:pPr>
            <w:numPr>
              <w:ilvl w:val="0"/>
              <w:numId w:val="14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напряжение зрения и внимания; </w:t>
          </w:r>
        </w:p>
        <w:p w:rsidR="00891CC1" w:rsidRPr="00891CC1" w:rsidRDefault="00891CC1" w:rsidP="00891CC1">
          <w:pPr>
            <w:numPr>
              <w:ilvl w:val="0"/>
              <w:numId w:val="14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интеллектуальные и эмоциональные нагрузки; </w:t>
          </w:r>
        </w:p>
        <w:p w:rsidR="00891CC1" w:rsidRPr="00891CC1" w:rsidRDefault="00891CC1" w:rsidP="00891CC1">
          <w:pPr>
            <w:numPr>
              <w:ilvl w:val="0"/>
              <w:numId w:val="14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длительные статические нагрузки;</w:t>
          </w:r>
        </w:p>
        <w:p w:rsidR="00891CC1" w:rsidRPr="00891CC1" w:rsidRDefault="00891CC1" w:rsidP="00891CC1">
          <w:pPr>
            <w:numPr>
              <w:ilvl w:val="0"/>
              <w:numId w:val="14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монотонность труда. </w:t>
          </w:r>
        </w:p>
        <w:p w:rsidR="00891CC1" w:rsidRPr="00891CC1" w:rsidRDefault="00891CC1" w:rsidP="00891CC1">
          <w:pPr>
            <w:spacing w:after="0" w:line="360" w:lineRule="auto"/>
            <w:ind w:firstLine="851"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Применяемые во время выполнения </w:t>
          </w:r>
          <w:r w:rsidR="00C728BE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чемпионатного</w:t>
          </w: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 задания средства индивидуальной защиты: </w:t>
          </w:r>
        </w:p>
        <w:p w:rsidR="00891CC1" w:rsidRPr="00891CC1" w:rsidRDefault="00891CC1" w:rsidP="00891CC1">
          <w:pPr>
            <w:numPr>
              <w:ilvl w:val="0"/>
              <w:numId w:val="15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защитные очки; </w:t>
          </w:r>
        </w:p>
        <w:p w:rsidR="00891CC1" w:rsidRPr="00891CC1" w:rsidRDefault="00891CC1" w:rsidP="00891CC1">
          <w:pPr>
            <w:numPr>
              <w:ilvl w:val="0"/>
              <w:numId w:val="15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защитные перчатки;</w:t>
          </w:r>
        </w:p>
        <w:p w:rsidR="00891CC1" w:rsidRPr="00891CC1" w:rsidRDefault="00891CC1" w:rsidP="00891CC1">
          <w:pPr>
            <w:numPr>
              <w:ilvl w:val="0"/>
              <w:numId w:val="15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защитный халат.</w:t>
          </w:r>
        </w:p>
        <w:p w:rsidR="00891CC1" w:rsidRPr="00891CC1" w:rsidRDefault="00891CC1" w:rsidP="00891CC1">
          <w:pPr>
            <w:spacing w:after="0" w:line="360" w:lineRule="auto"/>
            <w:ind w:firstLine="851"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1.4 Знаки безопасности, используемые на рабочем месте, для обозначения присутствующих опасностей в компетенции «Сити-фермерство» не применяются. </w:t>
          </w:r>
        </w:p>
        <w:p w:rsidR="00891CC1" w:rsidRPr="00891CC1" w:rsidRDefault="00891CC1" w:rsidP="00891CC1">
          <w:pPr>
            <w:spacing w:after="0" w:line="360" w:lineRule="auto"/>
            <w:ind w:firstLine="851"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1.5 При несчастном случае пострадавший или очевидец несчастного случая обязан немедленно сообщить о случившемся Экспертам. В помещении Экспертов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 В случае возникновения несчастного случая или болезни участника, об этом немедленно уведомляется Главный эксперт. Главный эксперт принимает решение о назначении дополнительного времени для участия. В случае отстранения участника от дальнейшего участия в демонстрационном </w:t>
          </w:r>
          <w:r w:rsidR="00C728BE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чемпионат</w:t>
          </w: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е ввиду болезни или несчастного случая, он получит баллы за любую завершенную работу. Вышеуказанные случаи подлежат обязательной регистрации в Форме регистрации несчастных случаев и в Форме регистрации перерывов в работе. </w:t>
          </w:r>
        </w:p>
        <w:p w:rsidR="00891CC1" w:rsidRPr="00891CC1" w:rsidRDefault="00891CC1" w:rsidP="00891CC1">
          <w:pPr>
            <w:spacing w:after="0" w:line="360" w:lineRule="auto"/>
            <w:ind w:firstLine="851"/>
            <w:jc w:val="both"/>
            <w:rPr>
              <w:rFonts w:ascii="Times New Roman" w:eastAsia="Times New Roman" w:hAnsi="Times New Roman" w:cs="Times New Roman"/>
              <w:b/>
              <w:i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lastRenderedPageBreak/>
            <w:t>1.6 Участники, допустившие невыполнение или нарушение инструкции по охране труда, привлекаются к ответственности в соответствии с Регламентами WorldSkills Russia. 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    </w:r>
        </w:p>
        <w:p w:rsidR="00891CC1" w:rsidRPr="00891CC1" w:rsidRDefault="00891CC1" w:rsidP="00891CC1">
          <w:pPr>
            <w:spacing w:after="0" w:line="360" w:lineRule="auto"/>
            <w:ind w:firstLine="851"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1.7 К работе с компьютерами, </w:t>
          </w:r>
          <w:r w:rsidR="00F95A0F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периферийным оборудованием</w:t>
          </w: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 и другими электрическими приборами допускаются лица, не моложе 16-летнего возраста, годные по состоянию здоровья и прошедшие:</w:t>
          </w:r>
        </w:p>
        <w:p w:rsidR="00891CC1" w:rsidRPr="00891CC1" w:rsidRDefault="00891CC1" w:rsidP="00891CC1">
          <w:pPr>
            <w:numPr>
              <w:ilvl w:val="0"/>
              <w:numId w:val="16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вводный инструктаж;</w:t>
          </w:r>
        </w:p>
        <w:p w:rsidR="00891CC1" w:rsidRPr="00891CC1" w:rsidRDefault="00891CC1" w:rsidP="00891CC1">
          <w:pPr>
            <w:numPr>
              <w:ilvl w:val="0"/>
              <w:numId w:val="16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инструктаж по пожарной безопасности;</w:t>
          </w:r>
        </w:p>
        <w:p w:rsidR="00891CC1" w:rsidRPr="00891CC1" w:rsidRDefault="00891CC1" w:rsidP="00891CC1">
          <w:pPr>
            <w:numPr>
              <w:ilvl w:val="0"/>
              <w:numId w:val="16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первичный инструктаж на рабочем месте;</w:t>
          </w:r>
        </w:p>
        <w:p w:rsidR="00891CC1" w:rsidRPr="00891CC1" w:rsidRDefault="00891CC1" w:rsidP="00891CC1">
          <w:pPr>
            <w:numPr>
              <w:ilvl w:val="0"/>
              <w:numId w:val="16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обучение безопасным методам и приемам труда.</w:t>
          </w:r>
        </w:p>
        <w:p w:rsidR="00891CC1" w:rsidRPr="00891CC1" w:rsidRDefault="00891CC1" w:rsidP="00891CC1">
          <w:pPr>
            <w:spacing w:before="120" w:after="0" w:line="360" w:lineRule="auto"/>
            <w:ind w:firstLine="851"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При эксплуатации персонального компьютера на участника могут оказывать действие следующие опасные и вредные производственные факторы:</w:t>
          </w:r>
        </w:p>
        <w:p w:rsidR="00891CC1" w:rsidRPr="00891CC1" w:rsidRDefault="00891CC1" w:rsidP="00891CC1">
          <w:pPr>
            <w:numPr>
              <w:ilvl w:val="0"/>
              <w:numId w:val="17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повышенный уровень электромагнитных излучений;</w:t>
          </w:r>
        </w:p>
        <w:p w:rsidR="00891CC1" w:rsidRPr="00891CC1" w:rsidRDefault="00891CC1" w:rsidP="00891CC1">
          <w:pPr>
            <w:numPr>
              <w:ilvl w:val="0"/>
              <w:numId w:val="17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повышенный уровень статического электричества;</w:t>
          </w:r>
        </w:p>
        <w:p w:rsidR="00891CC1" w:rsidRPr="00891CC1" w:rsidRDefault="00891CC1" w:rsidP="00891CC1">
          <w:pPr>
            <w:numPr>
              <w:ilvl w:val="0"/>
              <w:numId w:val="17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пониженная ионизация воздуха;</w:t>
          </w:r>
        </w:p>
        <w:p w:rsidR="00891CC1" w:rsidRPr="00891CC1" w:rsidRDefault="00891CC1" w:rsidP="00891CC1">
          <w:pPr>
            <w:numPr>
              <w:ilvl w:val="0"/>
              <w:numId w:val="18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статические физические перегрузки;</w:t>
          </w:r>
        </w:p>
        <w:p w:rsidR="00891CC1" w:rsidRPr="00891CC1" w:rsidRDefault="00891CC1" w:rsidP="00891CC1">
          <w:pPr>
            <w:numPr>
              <w:ilvl w:val="0"/>
              <w:numId w:val="18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перенапряжение зрительных анализаторов.</w:t>
          </w:r>
        </w:p>
        <w:p w:rsidR="00891CC1" w:rsidRPr="00891CC1" w:rsidRDefault="00891CC1" w:rsidP="00891CC1">
          <w:pPr>
            <w:spacing w:before="120" w:after="0" w:line="360" w:lineRule="auto"/>
            <w:ind w:firstLine="851"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Участник обязан:</w:t>
          </w:r>
        </w:p>
        <w:p w:rsidR="00891CC1" w:rsidRPr="00891CC1" w:rsidRDefault="00891CC1" w:rsidP="00891CC1">
          <w:pPr>
            <w:numPr>
              <w:ilvl w:val="0"/>
              <w:numId w:val="19"/>
            </w:numPr>
            <w:tabs>
              <w:tab w:val="left" w:pos="1276"/>
            </w:tabs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содержать в чистоте рабочее место;</w:t>
          </w:r>
        </w:p>
        <w:p w:rsidR="00891CC1" w:rsidRPr="00891CC1" w:rsidRDefault="00891CC1" w:rsidP="00891CC1">
          <w:pPr>
            <w:numPr>
              <w:ilvl w:val="0"/>
              <w:numId w:val="19"/>
            </w:numPr>
            <w:tabs>
              <w:tab w:val="left" w:pos="1276"/>
            </w:tabs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соблюдать режим труда и отдыха в соответствии с правилами внутреннего трудового распорядка дня, установленными в организации;</w:t>
          </w:r>
        </w:p>
        <w:p w:rsidR="00891CC1" w:rsidRPr="00891CC1" w:rsidRDefault="00891CC1" w:rsidP="00891CC1">
          <w:pPr>
            <w:numPr>
              <w:ilvl w:val="0"/>
              <w:numId w:val="19"/>
            </w:numPr>
            <w:tabs>
              <w:tab w:val="left" w:pos="1276"/>
            </w:tabs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соблюдать меры пожарной безопасности.</w:t>
          </w:r>
        </w:p>
        <w:p w:rsidR="00891CC1" w:rsidRPr="00891CC1" w:rsidRDefault="00891CC1" w:rsidP="00891CC1">
          <w:pPr>
            <w:spacing w:before="240" w:after="0" w:line="360" w:lineRule="auto"/>
            <w:ind w:firstLine="851"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lastRenderedPageBreak/>
            <w:t>1.8 Рабочие места с компьютерами должны размещаться таким образом, чтобы расстояние от экрана одного видеомонитора до тыла другого было не менее 2,0 м, а расстояние между боковыми поверхностями видеомониторов - не менее 1,2 м.</w:t>
          </w:r>
        </w:p>
        <w:p w:rsidR="00891CC1" w:rsidRPr="00891CC1" w:rsidRDefault="00891CC1" w:rsidP="00891CC1">
          <w:pPr>
            <w:spacing w:after="0" w:line="360" w:lineRule="auto"/>
            <w:ind w:firstLine="851"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1.9 Рабочие места с персональными компьютерами по отношению к световым проемам должны располагаться так, чтобы естественный свет падал сбоку, преимущественно слева.</w:t>
          </w:r>
        </w:p>
        <w:p w:rsidR="00891CC1" w:rsidRPr="00891CC1" w:rsidRDefault="00891CC1" w:rsidP="00891CC1">
          <w:pPr>
            <w:spacing w:after="0" w:line="360" w:lineRule="auto"/>
            <w:ind w:firstLine="851"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1.10 Оконные проемы в помещениях, где используются персональные компьютеры, должны быть оборудованы регулируемыми устройствами типа: жалюзи, занавесей, внешних козырьков и др.</w:t>
          </w:r>
        </w:p>
        <w:p w:rsidR="00891CC1" w:rsidRPr="00891CC1" w:rsidRDefault="00891CC1" w:rsidP="00891CC1">
          <w:pPr>
            <w:spacing w:after="0" w:line="360" w:lineRule="auto"/>
            <w:ind w:firstLine="851"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Рабочая мебель для пользователей компьютерной техникой должна отвечать следующим требованиям:</w:t>
          </w:r>
        </w:p>
        <w:p w:rsidR="00891CC1" w:rsidRPr="00891CC1" w:rsidRDefault="00891CC1" w:rsidP="00891CC1">
          <w:pPr>
            <w:numPr>
              <w:ilvl w:val="0"/>
              <w:numId w:val="20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высота рабочей поверхности стола должна регулироваться в пределах 680 - 800 мм; </w:t>
          </w:r>
        </w:p>
        <w:p w:rsidR="00891CC1" w:rsidRPr="00891CC1" w:rsidRDefault="00891CC1" w:rsidP="00891CC1">
          <w:pPr>
            <w:numPr>
              <w:ilvl w:val="0"/>
              <w:numId w:val="20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при отсутствии такой возможности высота рабочей поверхности стола должна составлять 725 мм;</w:t>
          </w:r>
        </w:p>
        <w:p w:rsidR="00891CC1" w:rsidRPr="00891CC1" w:rsidRDefault="00891CC1" w:rsidP="00891CC1">
          <w:pPr>
            <w:numPr>
              <w:ilvl w:val="0"/>
              <w:numId w:val="20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рабочий стол должен иметь пространство для ног высотой не менее 600 мм, глубиной на уровне колен не менее 450 мм и на уровне вытянутых ног не менее 650мм;</w:t>
          </w:r>
        </w:p>
        <w:p w:rsidR="00891CC1" w:rsidRPr="00891CC1" w:rsidRDefault="00891CC1" w:rsidP="00891CC1">
          <w:pPr>
            <w:numPr>
              <w:ilvl w:val="0"/>
              <w:numId w:val="20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рабочий стул (кресло) должен быть подъемно - поворотным и регулируемым по высоте и углам наклона сиденья и спинки, а также - расстоянию спинки от переднего края сиденья;</w:t>
          </w:r>
        </w:p>
        <w:p w:rsidR="00891CC1" w:rsidRPr="00891CC1" w:rsidRDefault="00891CC1" w:rsidP="00891CC1">
          <w:pPr>
            <w:numPr>
              <w:ilvl w:val="0"/>
              <w:numId w:val="21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глубину не менее 400 мм, регулировку по высоте в пределах до150 мм и по углу наклона опорной.</w:t>
          </w:r>
        </w:p>
        <w:p w:rsidR="00891CC1" w:rsidRPr="00891CC1" w:rsidRDefault="00891CC1" w:rsidP="00891CC1">
          <w:pPr>
            <w:spacing w:after="0" w:line="360" w:lineRule="auto"/>
            <w:ind w:firstLine="851"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Лица, допустившие невыполнение или нарушение инструкции по охране труда, могут быть отстранены от выполнения </w:t>
          </w:r>
          <w:r w:rsidR="00C728BE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чемпионатного</w:t>
          </w: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 задания.</w:t>
          </w:r>
        </w:p>
        <w:p w:rsidR="00F95A0F" w:rsidRDefault="00F95A0F" w:rsidP="00891CC1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b/>
              <w:color w:val="000000"/>
              <w:sz w:val="28"/>
              <w:lang w:eastAsia="ja-JP"/>
            </w:rPr>
          </w:pPr>
        </w:p>
        <w:p w:rsidR="00891CC1" w:rsidRPr="00891CC1" w:rsidRDefault="00891CC1" w:rsidP="00891CC1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b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b/>
              <w:color w:val="000000"/>
              <w:sz w:val="28"/>
              <w:lang w:eastAsia="ja-JP"/>
            </w:rPr>
            <w:t>2. Требования охраны труда перед началом выполнения работ</w:t>
          </w:r>
        </w:p>
        <w:p w:rsidR="00891CC1" w:rsidRPr="00891CC1" w:rsidRDefault="00891CC1" w:rsidP="00891CC1">
          <w:pPr>
            <w:numPr>
              <w:ilvl w:val="0"/>
              <w:numId w:val="22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bookmarkStart w:id="4" w:name="_bookmark6"/>
          <w:bookmarkEnd w:id="4"/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lastRenderedPageBreak/>
            <w:t>Подготовить рабочее место.</w:t>
          </w:r>
        </w:p>
        <w:p w:rsidR="00891CC1" w:rsidRPr="00891CC1" w:rsidRDefault="00891CC1" w:rsidP="00891CC1">
          <w:pPr>
            <w:numPr>
              <w:ilvl w:val="0"/>
              <w:numId w:val="22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Запрещается подключать сетевые устройства мокрыми или намоченными руками.</w:t>
          </w:r>
        </w:p>
        <w:p w:rsidR="00891CC1" w:rsidRPr="00891CC1" w:rsidRDefault="00891CC1" w:rsidP="00891CC1">
          <w:pPr>
            <w:numPr>
              <w:ilvl w:val="0"/>
              <w:numId w:val="22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Отрегулировать освещение на рабочем месте, убедиться в отсутствии бликов на экране.</w:t>
          </w:r>
        </w:p>
        <w:p w:rsidR="00891CC1" w:rsidRPr="00891CC1" w:rsidRDefault="00891CC1" w:rsidP="00891CC1">
          <w:pPr>
            <w:numPr>
              <w:ilvl w:val="0"/>
              <w:numId w:val="22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Проверить правильность подключения оборудования к электросети.</w:t>
          </w:r>
        </w:p>
        <w:p w:rsidR="00891CC1" w:rsidRPr="00891CC1" w:rsidRDefault="00891CC1" w:rsidP="00891CC1">
          <w:pPr>
            <w:numPr>
              <w:ilvl w:val="0"/>
              <w:numId w:val="22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Проверить исправность проводов питания и отсутствие оголенных участков проводов.</w:t>
          </w:r>
        </w:p>
        <w:p w:rsidR="00891CC1" w:rsidRPr="00891CC1" w:rsidRDefault="00891CC1" w:rsidP="00891CC1">
          <w:pPr>
            <w:numPr>
              <w:ilvl w:val="0"/>
              <w:numId w:val="22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Проверить исправность оборудования</w:t>
          </w:r>
        </w:p>
        <w:p w:rsidR="00891CC1" w:rsidRPr="00891CC1" w:rsidRDefault="00891CC1" w:rsidP="00891CC1">
          <w:pPr>
            <w:numPr>
              <w:ilvl w:val="0"/>
              <w:numId w:val="22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Убедиться в наличии заземления системного блока, монитора и защитного экрана.</w:t>
          </w:r>
        </w:p>
        <w:p w:rsidR="00891CC1" w:rsidRPr="00891CC1" w:rsidRDefault="00891CC1" w:rsidP="00891CC1">
          <w:pPr>
            <w:numPr>
              <w:ilvl w:val="0"/>
              <w:numId w:val="22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Получить от эксперта задание и инструктаж о безопасных методах выполнения порученной работы.</w:t>
          </w:r>
        </w:p>
        <w:p w:rsidR="00891CC1" w:rsidRPr="00891CC1" w:rsidRDefault="00891CC1" w:rsidP="00891CC1">
          <w:pPr>
            <w:numPr>
              <w:ilvl w:val="0"/>
              <w:numId w:val="22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Надеть предусмотренную по нормам спецодежду, и средства индивидуальной защиты (халат х/б, очки защитные).</w:t>
          </w:r>
        </w:p>
        <w:p w:rsidR="00891CC1" w:rsidRPr="00891CC1" w:rsidRDefault="00891CC1" w:rsidP="00891CC1">
          <w:pPr>
            <w:numPr>
              <w:ilvl w:val="0"/>
              <w:numId w:val="22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Пров</w:t>
          </w:r>
          <w:r w:rsidR="00F95A0F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ерить комплектность исправного</w:t>
          </w: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 инструмента и надежность крепления деталей.</w:t>
          </w:r>
        </w:p>
        <w:p w:rsidR="00891CC1" w:rsidRPr="00891CC1" w:rsidRDefault="00891CC1" w:rsidP="00891CC1">
          <w:pPr>
            <w:numPr>
              <w:ilvl w:val="0"/>
              <w:numId w:val="22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Исправность кабеля, штепсельной вилки электроинструмента (паяльной станции; паяльника, теплового пистолета).</w:t>
          </w:r>
        </w:p>
        <w:p w:rsidR="00891CC1" w:rsidRPr="00891CC1" w:rsidRDefault="00891CC1" w:rsidP="00891CC1">
          <w:pPr>
            <w:numPr>
              <w:ilvl w:val="0"/>
              <w:numId w:val="22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Проверить четкость работы выключателя электроинструмента.</w:t>
          </w:r>
        </w:p>
        <w:p w:rsidR="00891CC1" w:rsidRPr="00891CC1" w:rsidRDefault="00891CC1" w:rsidP="00891CC1">
          <w:pPr>
            <w:numPr>
              <w:ilvl w:val="0"/>
              <w:numId w:val="22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Визуально осмотреть исправность розетки 220в при подключении вилки электроинструмента.</w:t>
          </w:r>
        </w:p>
        <w:p w:rsidR="00891CC1" w:rsidRPr="00891CC1" w:rsidRDefault="00891CC1" w:rsidP="00891CC1">
          <w:pPr>
            <w:numPr>
              <w:ilvl w:val="0"/>
              <w:numId w:val="22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Наличие исправности заземления вентиляции, заземляющего коврика.</w:t>
          </w:r>
        </w:p>
        <w:p w:rsidR="00891CC1" w:rsidRPr="00891CC1" w:rsidRDefault="00891CC1" w:rsidP="00891CC1">
          <w:pPr>
            <w:numPr>
              <w:ilvl w:val="0"/>
              <w:numId w:val="22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Наличие на рабочем месте диэлектрического коврика, средств пожаротушения.</w:t>
          </w:r>
        </w:p>
        <w:p w:rsidR="00891CC1" w:rsidRPr="00891CC1" w:rsidRDefault="00891CC1" w:rsidP="00891CC1">
          <w:pPr>
            <w:spacing w:after="0" w:line="360" w:lineRule="auto"/>
            <w:ind w:left="142" w:firstLine="709"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О выявленных недостатках немедленно сообщить эксперту и до устранения нарушений к работе не приступать.</w:t>
          </w:r>
        </w:p>
        <w:p w:rsidR="00891CC1" w:rsidRPr="00891CC1" w:rsidRDefault="00891CC1" w:rsidP="00891CC1">
          <w:pPr>
            <w:spacing w:after="0" w:line="360" w:lineRule="auto"/>
            <w:ind w:left="152" w:hanging="10"/>
            <w:jc w:val="both"/>
            <w:rPr>
              <w:rFonts w:ascii="Times New Roman" w:eastAsia="Times New Roman" w:hAnsi="Times New Roman" w:cs="Times New Roman"/>
              <w:b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b/>
              <w:color w:val="000000"/>
              <w:sz w:val="28"/>
              <w:lang w:eastAsia="ja-JP"/>
            </w:rPr>
            <w:t>3. Требования охраны труда во время выполнения работ</w:t>
          </w:r>
        </w:p>
        <w:p w:rsidR="00891CC1" w:rsidRPr="00891CC1" w:rsidRDefault="00891CC1" w:rsidP="00891CC1">
          <w:pPr>
            <w:numPr>
              <w:ilvl w:val="0"/>
              <w:numId w:val="23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bookmarkStart w:id="5" w:name="_bookmark7"/>
          <w:bookmarkEnd w:id="5"/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lastRenderedPageBreak/>
            <w:t>переключать разъемы интерфейсных кабелей периферийных устройств при включенном питании;</w:t>
          </w:r>
        </w:p>
        <w:p w:rsidR="00891CC1" w:rsidRPr="00891CC1" w:rsidRDefault="00891CC1" w:rsidP="00891CC1">
          <w:pPr>
            <w:numPr>
              <w:ilvl w:val="0"/>
              <w:numId w:val="23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допускать попадание влаги на поверхность системного блока (процессора), монитора, рабочую поверхность клавиатуры, дисководов, принтеров и других устройств;</w:t>
          </w:r>
        </w:p>
        <w:p w:rsidR="00891CC1" w:rsidRPr="00891CC1" w:rsidRDefault="00891CC1" w:rsidP="00891CC1">
          <w:pPr>
            <w:numPr>
              <w:ilvl w:val="0"/>
              <w:numId w:val="23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производить самостоятельное вскрытие и ремонт оборудования;</w:t>
          </w:r>
        </w:p>
        <w:p w:rsidR="00891CC1" w:rsidRPr="00891CC1" w:rsidRDefault="00891CC1" w:rsidP="00891CC1">
          <w:pPr>
            <w:numPr>
              <w:ilvl w:val="0"/>
              <w:numId w:val="23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работать на компьютере при снятых кожухах; </w:t>
          </w:r>
        </w:p>
        <w:p w:rsidR="00891CC1" w:rsidRPr="00891CC1" w:rsidRDefault="00891CC1" w:rsidP="00891CC1">
          <w:pPr>
            <w:numPr>
              <w:ilvl w:val="0"/>
              <w:numId w:val="23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отключать оборудование от электросети и выдергивать шнур из сети;</w:t>
          </w:r>
        </w:p>
        <w:p w:rsidR="00891CC1" w:rsidRPr="00891CC1" w:rsidRDefault="00891CC1" w:rsidP="00891CC1">
          <w:pPr>
            <w:numPr>
              <w:ilvl w:val="0"/>
              <w:numId w:val="23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В случае порезов, ожогов и других влияний на состояние здоровья, обратится к любому эксперту на площадке для оказания первой помощи.</w:t>
          </w:r>
        </w:p>
        <w:p w:rsidR="00891CC1" w:rsidRPr="00891CC1" w:rsidRDefault="00891CC1" w:rsidP="00891CC1">
          <w:pPr>
            <w:spacing w:after="0" w:line="360" w:lineRule="auto"/>
            <w:ind w:firstLine="851"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3.1 Продолжительность непрерывной работы с компьютером без регламентированного перерыва не должна превышать 2-х часов.</w:t>
          </w:r>
        </w:p>
        <w:p w:rsidR="00891CC1" w:rsidRPr="00891CC1" w:rsidRDefault="00891CC1" w:rsidP="00891CC1">
          <w:pPr>
            <w:spacing w:after="0" w:line="360" w:lineRule="auto"/>
            <w:ind w:firstLine="851"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3.2 Запрещается во время работы с электроинструментом снимать средства индивидуальной защиты, до выключения электроинструмента и прикасаться к электроинструменту до его полного остывания.</w:t>
          </w:r>
        </w:p>
        <w:p w:rsidR="00891CC1" w:rsidRPr="00891CC1" w:rsidRDefault="00891CC1" w:rsidP="00183710">
          <w:pPr>
            <w:spacing w:after="0" w:line="360" w:lineRule="auto"/>
            <w:ind w:firstLine="851"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3.3 Содержать рабочее место в чистоте, не допускать его загромождения. При выполнении работ соблюдать принятую технологию пайки изделий. Паяльник, находящийся в рабочем состоянии, устанавливать в зоне действия местной вытяжной вентиляции. Паяльник на рабочих местах устанавливать на огнезащитные подставки, исключающие его падение. Нагретые в процессе работы изделия и технологическую оснастку размещать в местах, оборудованных вытяжной вентиляцией. Для перемещения изделий применять</w:t>
          </w:r>
          <w:r w:rsidR="00183710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 </w:t>
          </w: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специальные инструменты (пинцеты, клещи, кусачки с улавливателями, или другие инструменты), обеспечивающие безопасность при пайке.</w:t>
          </w:r>
        </w:p>
        <w:p w:rsidR="00891CC1" w:rsidRPr="00891CC1" w:rsidRDefault="00891CC1" w:rsidP="00891CC1">
          <w:pPr>
            <w:spacing w:after="0" w:line="360" w:lineRule="auto"/>
            <w:ind w:firstLine="851"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3.4 Сборку, фиксацию, поджатие соединяемых элементов, нанесение припоя, флюса и других материалов на сборочные детали проводить с использованием специальных приспособлений или инструментов, указанных в технологической документации.</w:t>
          </w:r>
        </w:p>
        <w:p w:rsidR="00891CC1" w:rsidRPr="00891CC1" w:rsidRDefault="00891CC1" w:rsidP="00891CC1">
          <w:pPr>
            <w:spacing w:after="0" w:line="360" w:lineRule="auto"/>
            <w:ind w:firstLine="851"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3.5 Нагретые в процессе работы изделия и технологическую оснастку размещать в местах, оборудованных вытяжной вентиляцией.</w:t>
          </w:r>
        </w:p>
        <w:p w:rsidR="00891CC1" w:rsidRPr="00891CC1" w:rsidRDefault="00891CC1" w:rsidP="00891CC1">
          <w:pPr>
            <w:spacing w:after="0" w:line="360" w:lineRule="auto"/>
            <w:ind w:firstLine="851"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3.6 Запрещается работать рядом с легковоспламеняющимися жидкостями и газами.</w:t>
          </w:r>
        </w:p>
        <w:p w:rsidR="00891CC1" w:rsidRPr="00891CC1" w:rsidRDefault="00891CC1" w:rsidP="00891CC1">
          <w:pPr>
            <w:rPr>
              <w:rFonts w:ascii="Times New Roman" w:eastAsia="Times New Roman" w:hAnsi="Times New Roman" w:cs="Times New Roman"/>
              <w:b/>
              <w:color w:val="000000"/>
              <w:sz w:val="28"/>
              <w:lang w:eastAsia="ja-JP"/>
            </w:rPr>
          </w:pPr>
        </w:p>
        <w:p w:rsidR="00891CC1" w:rsidRPr="00891CC1" w:rsidRDefault="00891CC1" w:rsidP="00891CC1">
          <w:pPr>
            <w:spacing w:after="0" w:line="360" w:lineRule="auto"/>
            <w:ind w:left="152" w:hanging="10"/>
            <w:jc w:val="both"/>
            <w:rPr>
              <w:rFonts w:ascii="Times New Roman" w:eastAsia="Times New Roman" w:hAnsi="Times New Roman" w:cs="Times New Roman"/>
              <w:b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b/>
              <w:color w:val="000000"/>
              <w:sz w:val="28"/>
              <w:lang w:eastAsia="ja-JP"/>
            </w:rPr>
            <w:t>4. Требования охраны труда в аварийных ситуациях</w:t>
          </w:r>
        </w:p>
        <w:p w:rsidR="00891CC1" w:rsidRPr="00891CC1" w:rsidRDefault="00891CC1" w:rsidP="00891CC1">
          <w:pPr>
            <w:spacing w:after="0" w:line="360" w:lineRule="auto"/>
            <w:ind w:firstLine="851"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bookmarkStart w:id="6" w:name="_bookmark8"/>
          <w:bookmarkEnd w:id="6"/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4.1 При возникновениях неисправностей при работе оборудования прекратить работу, отключить офисные устройства от сети и сообщить об этом непосредственному эксперту.</w:t>
          </w:r>
        </w:p>
        <w:p w:rsidR="00891CC1" w:rsidRPr="00891CC1" w:rsidRDefault="00891CC1" w:rsidP="00891CC1">
          <w:pPr>
            <w:spacing w:after="0" w:line="360" w:lineRule="auto"/>
            <w:ind w:firstLine="851"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4.2 В случае возгорания немедленно прекратить работу, отключить электрооборудование, сообщить ответственному эксперту, принять меры к эвакуации из помещения. При загорании электрооборудования применять только углекислотные огнетушители или порошковые.</w:t>
          </w:r>
        </w:p>
        <w:p w:rsidR="00891CC1" w:rsidRPr="00891CC1" w:rsidRDefault="00891CC1" w:rsidP="00891CC1">
          <w:pPr>
            <w:spacing w:after="0" w:line="360" w:lineRule="auto"/>
            <w:ind w:firstLine="851"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4.3 В случае получения травмы участник обязан прекратить работу, поставить в известность эксперта.</w:t>
          </w:r>
        </w:p>
        <w:p w:rsidR="00891CC1" w:rsidRPr="00891CC1" w:rsidRDefault="00891CC1" w:rsidP="00891CC1">
          <w:pPr>
            <w:spacing w:after="0" w:line="360" w:lineRule="auto"/>
            <w:ind w:firstLine="851"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4.4 При поражении электрическим током необходимо освободить пострадавшего от действия тока путем немедленного отключения электроустановки рубильником или выключателем. Если отключить электроустановку достаточно быстро нельзя, необходимо пострадавшего освободить с помощью диэлектрических перчаток, при этом необходимо следить и за тем, чтобы самому не оказаться под напряжением. После освобождения пострадавшего от действия тока необходимо оценить его состояние, вызвать скорую медицинскую помощь и до прибытия врача оказывать первую доврачебную помощь.</w:t>
          </w:r>
        </w:p>
        <w:p w:rsidR="00891CC1" w:rsidRPr="00891CC1" w:rsidRDefault="00891CC1" w:rsidP="00891CC1">
          <w:pPr>
            <w:spacing w:after="0" w:line="360" w:lineRule="auto"/>
            <w:ind w:firstLine="851"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4.5 При возникновении пожара оповестить окружающих людей, сообщить руководству. Тушить в зависимости от величины очага возгорания огнетушителями ОУ-2, ОУ-5, песком; при необходимости вызвать пожарную бригаду по телефону 101.</w:t>
          </w:r>
        </w:p>
        <w:p w:rsidR="00891CC1" w:rsidRPr="00891CC1" w:rsidRDefault="00891CC1" w:rsidP="00891CC1">
          <w:pPr>
            <w:spacing w:after="0" w:line="360" w:lineRule="auto"/>
            <w:ind w:firstLine="851"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4.6 При возгорании электрооборудования, электроинструмента или электрических кабелей необходимо отключить электропитание на силовом щите, сообщить руководству, приступить к тушению очага пожара углекислотными огнетушителями ОУ-5 или песком. Запрещается тушить электрооборудование водой или другими жидкостями.</w:t>
          </w:r>
        </w:p>
        <w:p w:rsidR="00891CC1" w:rsidRPr="00891CC1" w:rsidRDefault="00891CC1" w:rsidP="00891CC1">
          <w:pPr>
            <w:spacing w:after="0" w:line="360" w:lineRule="auto"/>
            <w:ind w:firstLine="851"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4.7 Каждому работнику необходимо уметь оказывать первую помощь пострадавшему:</w:t>
          </w:r>
        </w:p>
        <w:p w:rsidR="00891CC1" w:rsidRPr="00891CC1" w:rsidRDefault="00891CC1" w:rsidP="00891CC1">
          <w:pPr>
            <w:numPr>
              <w:ilvl w:val="0"/>
              <w:numId w:val="24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при ушибах обеспечить полный покой, положить холод на ушибленное место, при ушибе живота не давать пострадавшему пить;</w:t>
          </w:r>
        </w:p>
        <w:p w:rsidR="00891CC1" w:rsidRPr="00891CC1" w:rsidRDefault="00891CC1" w:rsidP="00891CC1">
          <w:pPr>
            <w:numPr>
              <w:ilvl w:val="0"/>
              <w:numId w:val="24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при кровотечении приподнять конечность, наложить давящую повязку или жгут; летом жгут оставляют не более 1 часа, зимой 0,5 часа.</w:t>
          </w:r>
        </w:p>
        <w:p w:rsidR="00891CC1" w:rsidRPr="00891CC1" w:rsidRDefault="00891CC1" w:rsidP="00891CC1">
          <w:pPr>
            <w:numPr>
              <w:ilvl w:val="0"/>
              <w:numId w:val="24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при переломах наложить шину;</w:t>
          </w:r>
        </w:p>
        <w:p w:rsidR="00891CC1" w:rsidRPr="00891CC1" w:rsidRDefault="00891CC1" w:rsidP="00891CC1">
          <w:pPr>
            <w:numPr>
              <w:ilvl w:val="0"/>
              <w:numId w:val="24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при термических и электрических ожогах обожженное место закрыть стерильной повязкой, во избежание заражения нельзя касаться руками обожженных участков кожи и смазывать их мазями, жирами и т.д.</w:t>
          </w:r>
        </w:p>
        <w:p w:rsidR="00891CC1" w:rsidRPr="00891CC1" w:rsidRDefault="00891CC1" w:rsidP="00891CC1">
          <w:pPr>
            <w:spacing w:after="0" w:line="360" w:lineRule="auto"/>
            <w:ind w:left="152" w:hanging="10"/>
            <w:jc w:val="both"/>
            <w:rPr>
              <w:rFonts w:ascii="Times New Roman" w:eastAsia="Times New Roman" w:hAnsi="Times New Roman" w:cs="Times New Roman"/>
              <w:b/>
              <w:color w:val="000000"/>
              <w:sz w:val="28"/>
              <w:lang w:eastAsia="ja-JP"/>
            </w:rPr>
          </w:pPr>
        </w:p>
        <w:p w:rsidR="00891CC1" w:rsidRPr="00891CC1" w:rsidRDefault="00891CC1" w:rsidP="00891CC1">
          <w:pPr>
            <w:spacing w:after="0" w:line="360" w:lineRule="auto"/>
            <w:ind w:left="152" w:hanging="10"/>
            <w:jc w:val="both"/>
            <w:rPr>
              <w:rFonts w:ascii="Times New Roman" w:eastAsia="Times New Roman" w:hAnsi="Times New Roman" w:cs="Times New Roman"/>
              <w:b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b/>
              <w:color w:val="000000"/>
              <w:sz w:val="28"/>
              <w:lang w:eastAsia="ja-JP"/>
            </w:rPr>
            <w:t>5. Требование охраны труда по окончании работ</w:t>
          </w:r>
        </w:p>
        <w:p w:rsidR="00891CC1" w:rsidRPr="00891CC1" w:rsidRDefault="00891CC1" w:rsidP="00891CC1">
          <w:pPr>
            <w:numPr>
              <w:ilvl w:val="0"/>
              <w:numId w:val="25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Отключить питание компьютера и других приборов.</w:t>
          </w:r>
        </w:p>
        <w:p w:rsidR="00891CC1" w:rsidRPr="00891CC1" w:rsidRDefault="00891CC1" w:rsidP="00891CC1">
          <w:pPr>
            <w:numPr>
              <w:ilvl w:val="0"/>
              <w:numId w:val="25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Привести в порядок рабочее место.</w:t>
          </w:r>
        </w:p>
        <w:p w:rsidR="00891CC1" w:rsidRPr="00891CC1" w:rsidRDefault="00891CC1" w:rsidP="00891CC1">
          <w:pPr>
            <w:numPr>
              <w:ilvl w:val="0"/>
              <w:numId w:val="25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Выполнить упражнения для глаз и пальцев рук на расслабление.</w:t>
          </w:r>
        </w:p>
        <w:p w:rsidR="00891CC1" w:rsidRPr="00891CC1" w:rsidRDefault="00891CC1" w:rsidP="00891CC1">
          <w:pPr>
            <w:numPr>
              <w:ilvl w:val="0"/>
              <w:numId w:val="25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Обо всех недостатках, обнаруженных во время работы, известить эксперта на площадке.</w:t>
          </w:r>
        </w:p>
        <w:p w:rsidR="00891CC1" w:rsidRPr="00891CC1" w:rsidRDefault="00891CC1" w:rsidP="00891CC1">
          <w:pPr>
            <w:numPr>
              <w:ilvl w:val="0"/>
              <w:numId w:val="25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Привести в порядок рабочее место, сложить инструменты и приспособления в отведённое место.</w:t>
          </w:r>
        </w:p>
        <w:p w:rsidR="00891CC1" w:rsidRPr="00891CC1" w:rsidRDefault="00891CC1" w:rsidP="00891CC1">
          <w:pPr>
            <w:numPr>
              <w:ilvl w:val="0"/>
              <w:numId w:val="26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Отключить от электросети паяльник, пульты питания, освещение.</w:t>
          </w:r>
        </w:p>
        <w:p w:rsidR="00891CC1" w:rsidRPr="00891CC1" w:rsidRDefault="00891CC1" w:rsidP="00891CC1">
          <w:pPr>
            <w:numPr>
              <w:ilvl w:val="0"/>
              <w:numId w:val="26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Отключить местную вытяжную вентиляцию.</w:t>
          </w:r>
        </w:p>
        <w:p w:rsidR="00891CC1" w:rsidRPr="00891CC1" w:rsidRDefault="00891CC1" w:rsidP="00891CC1">
          <w:pPr>
            <w:numPr>
              <w:ilvl w:val="0"/>
              <w:numId w:val="26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Неизрасходованные флюсы убрать в вытяжные шкафы или в специально предназначенные для хранения кладовые.</w:t>
          </w:r>
        </w:p>
        <w:p w:rsidR="00891CC1" w:rsidRPr="00891CC1" w:rsidRDefault="00891CC1" w:rsidP="00891CC1">
          <w:pPr>
            <w:numPr>
              <w:ilvl w:val="0"/>
              <w:numId w:val="26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Снять спецодежду и другие средства индивидуальной защиты,</w:t>
          </w:r>
        </w:p>
        <w:p w:rsidR="00891CC1" w:rsidRPr="00891CC1" w:rsidRDefault="00891CC1" w:rsidP="00891CC1">
          <w:pPr>
            <w:numPr>
              <w:ilvl w:val="0"/>
              <w:numId w:val="26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осмотреть, привести в порядок и повесить в специально предназначенное место.</w:t>
          </w:r>
        </w:p>
        <w:p w:rsidR="00891CC1" w:rsidRPr="00891CC1" w:rsidRDefault="00891CC1" w:rsidP="00891CC1">
          <w:pPr>
            <w:numPr>
              <w:ilvl w:val="0"/>
              <w:numId w:val="26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Тщательно вымыть теплой водой с мылом лицо и руки.</w:t>
          </w:r>
        </w:p>
        <w:p w:rsidR="00891CC1" w:rsidRPr="00891CC1" w:rsidRDefault="00891CC1" w:rsidP="007F4FAD">
          <w:pPr>
            <w:numPr>
              <w:ilvl w:val="0"/>
              <w:numId w:val="26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b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Обо всех неисправностях, замеченных во время работы, сообщить эксперту на площадке.</w:t>
          </w:r>
        </w:p>
        <w:p w:rsidR="00891CC1" w:rsidRPr="00891CC1" w:rsidRDefault="00891CC1" w:rsidP="00891CC1">
          <w:pPr>
            <w:spacing w:after="0" w:line="360" w:lineRule="auto"/>
            <w:ind w:left="10" w:hanging="10"/>
            <w:jc w:val="center"/>
            <w:rPr>
              <w:rFonts w:ascii="Times New Roman" w:eastAsia="Times New Roman" w:hAnsi="Times New Roman" w:cs="Times New Roman"/>
              <w:b/>
              <w:color w:val="000000"/>
              <w:sz w:val="28"/>
              <w:lang w:eastAsia="ja-JP"/>
            </w:rPr>
          </w:pPr>
          <w:bookmarkStart w:id="7" w:name="_bookmark9"/>
          <w:bookmarkEnd w:id="7"/>
          <w:r w:rsidRPr="00891CC1">
            <w:rPr>
              <w:rFonts w:ascii="Times New Roman" w:eastAsia="Times New Roman" w:hAnsi="Times New Roman" w:cs="Times New Roman"/>
              <w:b/>
              <w:color w:val="000000"/>
              <w:sz w:val="28"/>
              <w:lang w:eastAsia="ja-JP"/>
            </w:rPr>
            <w:t>Инструкция по охране труда для экспертов</w:t>
          </w:r>
        </w:p>
        <w:p w:rsidR="00891CC1" w:rsidRPr="00891CC1" w:rsidRDefault="00891CC1" w:rsidP="00891CC1">
          <w:pPr>
            <w:spacing w:after="0" w:line="360" w:lineRule="auto"/>
            <w:ind w:left="152" w:hanging="10"/>
            <w:jc w:val="both"/>
            <w:rPr>
              <w:rFonts w:ascii="Times New Roman" w:eastAsia="Times New Roman" w:hAnsi="Times New Roman" w:cs="Times New Roman"/>
              <w:b/>
              <w:color w:val="000000"/>
              <w:sz w:val="28"/>
              <w:lang w:eastAsia="ja-JP"/>
            </w:rPr>
          </w:pPr>
          <w:bookmarkStart w:id="8" w:name="_bookmark10"/>
          <w:bookmarkEnd w:id="8"/>
          <w:r w:rsidRPr="00891CC1">
            <w:rPr>
              <w:rFonts w:ascii="Times New Roman" w:eastAsia="Times New Roman" w:hAnsi="Times New Roman" w:cs="Times New Roman"/>
              <w:b/>
              <w:color w:val="000000"/>
              <w:sz w:val="28"/>
              <w:lang w:eastAsia="ja-JP"/>
            </w:rPr>
            <w:t>1.Общие требования охраны труда</w:t>
          </w:r>
        </w:p>
        <w:p w:rsidR="00891CC1" w:rsidRPr="00891CC1" w:rsidRDefault="00891CC1" w:rsidP="00891CC1">
          <w:pPr>
            <w:spacing w:after="0" w:line="360" w:lineRule="auto"/>
            <w:ind w:firstLine="851"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1.1. К работе в качестве эксперта Компетенции «Сити-фермерство» допускаются Эксперты, прошедшие специальное обучение и не имеющие противопоказаний по состоянию здоровья. </w:t>
          </w:r>
        </w:p>
        <w:p w:rsidR="00891CC1" w:rsidRPr="00891CC1" w:rsidRDefault="00891CC1" w:rsidP="00891CC1">
          <w:pPr>
            <w:spacing w:after="0" w:line="360" w:lineRule="auto"/>
            <w:ind w:firstLine="851"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1.2. Эксперт с особыми полномочиями, на которого возложена обязанность за проведение инструктажа по охране труда, должен иметь действующее удостоверение «О проверке знаний требований охраны труда». </w:t>
          </w:r>
        </w:p>
        <w:p w:rsidR="00891CC1" w:rsidRPr="00891CC1" w:rsidRDefault="00891CC1" w:rsidP="00891CC1">
          <w:pPr>
            <w:spacing w:after="0" w:line="360" w:lineRule="auto"/>
            <w:ind w:firstLine="851"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1.3. В процессе контроля выполнения </w:t>
          </w:r>
          <w:r w:rsidR="00C728BE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чемпионатных</w:t>
          </w: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 заданий и нахождения на территории и в помещениях, где будет проводиться </w:t>
          </w:r>
          <w:r w:rsidR="00C728BE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чемпионат</w:t>
          </w: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 Эксперт обязан четко соблюдать: </w:t>
          </w:r>
        </w:p>
        <w:p w:rsidR="00891CC1" w:rsidRPr="00891CC1" w:rsidRDefault="00891CC1" w:rsidP="00891CC1">
          <w:pPr>
            <w:numPr>
              <w:ilvl w:val="0"/>
              <w:numId w:val="27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инструкции по охране труда и технике безопасности; </w:t>
          </w:r>
        </w:p>
        <w:p w:rsidR="00891CC1" w:rsidRPr="00891CC1" w:rsidRDefault="00891CC1" w:rsidP="00891CC1">
          <w:pPr>
            <w:numPr>
              <w:ilvl w:val="0"/>
              <w:numId w:val="27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правила пожарной безопасности, знать места расположения первичных средств пожаротушения и планов эвакуации;</w:t>
          </w:r>
        </w:p>
        <w:p w:rsidR="00891CC1" w:rsidRPr="00891CC1" w:rsidRDefault="00891CC1" w:rsidP="00891CC1">
          <w:pPr>
            <w:numPr>
              <w:ilvl w:val="0"/>
              <w:numId w:val="27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расписание и график проведения </w:t>
          </w:r>
          <w:r w:rsidR="00C728BE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чемпионатного</w:t>
          </w: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 задания, установленные режимы труда и отдыха.</w:t>
          </w:r>
        </w:p>
        <w:p w:rsidR="00891CC1" w:rsidRPr="00891CC1" w:rsidRDefault="00891CC1" w:rsidP="00891CC1">
          <w:pPr>
            <w:spacing w:after="0" w:line="360" w:lineRule="auto"/>
            <w:ind w:firstLine="851"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    </w:r>
        </w:p>
        <w:p w:rsidR="00891CC1" w:rsidRPr="00891CC1" w:rsidRDefault="00891CC1" w:rsidP="00891CC1">
          <w:pPr>
            <w:numPr>
              <w:ilvl w:val="0"/>
              <w:numId w:val="28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электрический ток; </w:t>
          </w:r>
        </w:p>
        <w:p w:rsidR="00891CC1" w:rsidRPr="00891CC1" w:rsidRDefault="00891CC1" w:rsidP="00891CC1">
          <w:pPr>
            <w:numPr>
              <w:ilvl w:val="0"/>
              <w:numId w:val="28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 </w:t>
          </w:r>
        </w:p>
        <w:p w:rsidR="00891CC1" w:rsidRPr="00891CC1" w:rsidRDefault="00891CC1" w:rsidP="00891CC1">
          <w:pPr>
            <w:numPr>
              <w:ilvl w:val="0"/>
              <w:numId w:val="28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шум, обусловленный конструкцией оргтехники; </w:t>
          </w:r>
        </w:p>
        <w:p w:rsidR="00891CC1" w:rsidRPr="00891CC1" w:rsidRDefault="00891CC1" w:rsidP="00891CC1">
          <w:pPr>
            <w:numPr>
              <w:ilvl w:val="0"/>
              <w:numId w:val="28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химические вещества, выделяющиеся при работе оргтехники; </w:t>
          </w:r>
        </w:p>
        <w:p w:rsidR="00891CC1" w:rsidRPr="00891CC1" w:rsidRDefault="00891CC1" w:rsidP="00891CC1">
          <w:pPr>
            <w:numPr>
              <w:ilvl w:val="0"/>
              <w:numId w:val="28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зрительное перенапряжение при работе с ПК. </w:t>
          </w:r>
        </w:p>
        <w:p w:rsidR="00891CC1" w:rsidRPr="00891CC1" w:rsidRDefault="00891CC1" w:rsidP="00891CC1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При наблюдении за выполнением </w:t>
          </w:r>
          <w:r w:rsidR="00C728BE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чемпионатного</w:t>
          </w: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 задания участниками на Эксперта могут воздействовать следующие вредные и (или) опасные производственные факторы: </w:t>
          </w:r>
        </w:p>
        <w:p w:rsidR="00891CC1" w:rsidRPr="00891CC1" w:rsidRDefault="00891CC1" w:rsidP="00891CC1">
          <w:pPr>
            <w:spacing w:after="0" w:line="360" w:lineRule="auto"/>
            <w:ind w:firstLine="851"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Физические: </w:t>
          </w:r>
        </w:p>
        <w:p w:rsidR="00891CC1" w:rsidRPr="00891CC1" w:rsidRDefault="00891CC1" w:rsidP="00891CC1">
          <w:pPr>
            <w:numPr>
              <w:ilvl w:val="0"/>
              <w:numId w:val="29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повышенные уровни электромагнитного излучения; </w:t>
          </w:r>
        </w:p>
        <w:p w:rsidR="00891CC1" w:rsidRPr="00891CC1" w:rsidRDefault="00891CC1" w:rsidP="00891CC1">
          <w:pPr>
            <w:numPr>
              <w:ilvl w:val="0"/>
              <w:numId w:val="29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повышенный или пониженный уровень освещенности;</w:t>
          </w:r>
        </w:p>
        <w:p w:rsidR="00891CC1" w:rsidRPr="00891CC1" w:rsidRDefault="00891CC1" w:rsidP="00891CC1">
          <w:pPr>
            <w:numPr>
              <w:ilvl w:val="0"/>
              <w:numId w:val="29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повышенный уровень прямой и отраженной блесткости; </w:t>
          </w:r>
        </w:p>
        <w:p w:rsidR="00891CC1" w:rsidRPr="00891CC1" w:rsidRDefault="00891CC1" w:rsidP="00891CC1">
          <w:pPr>
            <w:numPr>
              <w:ilvl w:val="0"/>
              <w:numId w:val="29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неравномерность распределения яркости в поле зрения;</w:t>
          </w:r>
        </w:p>
        <w:p w:rsidR="00891CC1" w:rsidRPr="00891CC1" w:rsidRDefault="00891CC1" w:rsidP="00891CC1">
          <w:pPr>
            <w:numPr>
              <w:ilvl w:val="0"/>
              <w:numId w:val="29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повышенная яркость светового изображения;</w:t>
          </w:r>
        </w:p>
        <w:p w:rsidR="00891CC1" w:rsidRPr="00891CC1" w:rsidRDefault="00891CC1" w:rsidP="00891CC1">
          <w:pPr>
            <w:numPr>
              <w:ilvl w:val="0"/>
              <w:numId w:val="29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повышенный уровень пульсации светового потока;</w:t>
          </w:r>
        </w:p>
        <w:p w:rsidR="00891CC1" w:rsidRPr="00891CC1" w:rsidRDefault="00891CC1" w:rsidP="00891CC1">
          <w:pPr>
            <w:numPr>
              <w:ilvl w:val="0"/>
              <w:numId w:val="29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повышенное значение напряжения в электрической цепи, замыкание которой может произойти через тело человека. </w:t>
          </w:r>
        </w:p>
        <w:p w:rsidR="00891CC1" w:rsidRPr="00891CC1" w:rsidRDefault="00891CC1" w:rsidP="00891CC1">
          <w:pPr>
            <w:spacing w:after="0" w:line="360" w:lineRule="auto"/>
            <w:ind w:firstLine="851"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Психологические:</w:t>
          </w:r>
        </w:p>
        <w:p w:rsidR="00891CC1" w:rsidRPr="00891CC1" w:rsidRDefault="00891CC1" w:rsidP="00891CC1">
          <w:pPr>
            <w:numPr>
              <w:ilvl w:val="0"/>
              <w:numId w:val="30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напряжение зрения и внимания;</w:t>
          </w:r>
        </w:p>
        <w:p w:rsidR="00891CC1" w:rsidRPr="00891CC1" w:rsidRDefault="00891CC1" w:rsidP="00891CC1">
          <w:pPr>
            <w:numPr>
              <w:ilvl w:val="0"/>
              <w:numId w:val="30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интеллектуальные и эмоциональные нагрузки;</w:t>
          </w:r>
        </w:p>
        <w:p w:rsidR="00891CC1" w:rsidRPr="00891CC1" w:rsidRDefault="00891CC1" w:rsidP="00891CC1">
          <w:pPr>
            <w:numPr>
              <w:ilvl w:val="0"/>
              <w:numId w:val="30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длительные статические нагрузки.</w:t>
          </w:r>
        </w:p>
        <w:p w:rsidR="00891CC1" w:rsidRPr="00891CC1" w:rsidRDefault="00891CC1" w:rsidP="00891CC1">
          <w:pPr>
            <w:spacing w:after="0" w:line="360" w:lineRule="auto"/>
            <w:ind w:firstLine="851"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1.5. Знаки безопасности, используемые на рабочем месте, для обозначения присутствующих опасностей в компетенции «Сити-фермерство» не применяются. </w:t>
          </w:r>
        </w:p>
        <w:p w:rsidR="00891CC1" w:rsidRPr="00891CC1" w:rsidRDefault="00891CC1" w:rsidP="00891CC1">
          <w:pPr>
            <w:spacing w:after="0" w:line="360" w:lineRule="auto"/>
            <w:ind w:firstLine="851"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1.6. При несчастном случае пострадавший или очевидец несчастного случая обязан немедленно сообщить о случившемся Главному Эксперту. В помещении Экспертов Компетенции «Сити-фермерство»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 В случае возникновения несчастного случая или болезни Эксперта, об этом немедленно уведомляется Главный эксперт.</w:t>
          </w:r>
        </w:p>
        <w:p w:rsidR="00891CC1" w:rsidRPr="00891CC1" w:rsidRDefault="00891CC1" w:rsidP="00891CC1">
          <w:pPr>
            <w:spacing w:after="0" w:line="360" w:lineRule="auto"/>
            <w:ind w:firstLine="851"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1.7. Эксперты, допустившие невыполнение или нарушение инструкции по охране труда, привлекаются к ответственности в соответствии с Регламентами WorldSkills Russia, а при необходимости согласно действующему законодательству.</w:t>
          </w:r>
        </w:p>
        <w:p w:rsidR="00891CC1" w:rsidRPr="00891CC1" w:rsidRDefault="00891CC1" w:rsidP="00891CC1">
          <w:pPr>
            <w:spacing w:after="0" w:line="360" w:lineRule="auto"/>
            <w:ind w:left="152" w:hanging="10"/>
            <w:jc w:val="both"/>
            <w:rPr>
              <w:rFonts w:ascii="Times New Roman" w:eastAsia="Times New Roman" w:hAnsi="Times New Roman" w:cs="Times New Roman"/>
              <w:b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b/>
              <w:color w:val="000000"/>
              <w:sz w:val="28"/>
              <w:lang w:eastAsia="ja-JP"/>
            </w:rPr>
            <w:t>2. Требования охраны труда перед началом работы</w:t>
          </w:r>
        </w:p>
        <w:p w:rsidR="00891CC1" w:rsidRPr="00891CC1" w:rsidRDefault="00891CC1" w:rsidP="00891CC1">
          <w:pPr>
            <w:spacing w:after="0" w:line="360" w:lineRule="auto"/>
            <w:ind w:firstLine="851"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Перед началом работы Эксперты должны выполнить следующее: </w:t>
          </w:r>
        </w:p>
        <w:p w:rsidR="00891CC1" w:rsidRPr="00891CC1" w:rsidRDefault="00891CC1" w:rsidP="00891CC1">
          <w:pPr>
            <w:spacing w:after="0" w:line="360" w:lineRule="auto"/>
            <w:ind w:firstLine="851"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2.1. В день -1 Эксперт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 в соответствии с Техническим описанием компетенции. </w:t>
          </w:r>
        </w:p>
        <w:p w:rsidR="00891CC1" w:rsidRPr="00891CC1" w:rsidRDefault="00891CC1" w:rsidP="00891CC1">
          <w:pPr>
            <w:spacing w:after="0" w:line="360" w:lineRule="auto"/>
            <w:ind w:firstLine="851"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2.2. Ежедневно, перед началом выполнения </w:t>
          </w:r>
          <w:r w:rsidR="00C728BE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чемпионатного</w:t>
          </w: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 задания участниками </w:t>
          </w:r>
          <w:r w:rsidR="00C728BE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чемпионат</w:t>
          </w: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а, Эксперт с особыми полномочиями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    </w:r>
        </w:p>
        <w:p w:rsidR="00891CC1" w:rsidRPr="00891CC1" w:rsidRDefault="00891CC1" w:rsidP="00891CC1">
          <w:pPr>
            <w:spacing w:after="0" w:line="360" w:lineRule="auto"/>
            <w:ind w:firstLine="851"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2.3. Ежедневно, перед началом работ на </w:t>
          </w:r>
          <w:r w:rsidR="00C728BE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чемпионатной</w:t>
          </w: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 площадке и в помещении экспертов необходимо: </w:t>
          </w:r>
        </w:p>
        <w:p w:rsidR="00891CC1" w:rsidRPr="00891CC1" w:rsidRDefault="00891CC1" w:rsidP="00891CC1">
          <w:pPr>
            <w:numPr>
              <w:ilvl w:val="0"/>
              <w:numId w:val="31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осмотреть рабочие места экспертов и участников; </w:t>
          </w:r>
        </w:p>
        <w:p w:rsidR="00891CC1" w:rsidRPr="00891CC1" w:rsidRDefault="00891CC1" w:rsidP="00891CC1">
          <w:pPr>
            <w:numPr>
              <w:ilvl w:val="0"/>
              <w:numId w:val="31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привести в порядок рабочее место эксперта; </w:t>
          </w:r>
        </w:p>
        <w:p w:rsidR="00891CC1" w:rsidRPr="00891CC1" w:rsidRDefault="00891CC1" w:rsidP="00891CC1">
          <w:pPr>
            <w:numPr>
              <w:ilvl w:val="0"/>
              <w:numId w:val="31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проверить правильность подключения оборудования в электросеть; </w:t>
          </w:r>
        </w:p>
        <w:p w:rsidR="00891CC1" w:rsidRPr="00891CC1" w:rsidRDefault="00891CC1" w:rsidP="00891CC1">
          <w:pPr>
            <w:numPr>
              <w:ilvl w:val="0"/>
              <w:numId w:val="31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осмотреть оборудование участников в возрасте до 18 лет, участники старше 18 лет осматривают оборудование самостоятельно. </w:t>
          </w:r>
        </w:p>
        <w:p w:rsidR="00891CC1" w:rsidRPr="00891CC1" w:rsidRDefault="00891CC1" w:rsidP="00891CC1">
          <w:pPr>
            <w:spacing w:after="0" w:line="360" w:lineRule="auto"/>
            <w:ind w:firstLine="851"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2.4. Подготовить необходимые для работы материалы, убрать с рабочего стола все лишнее.</w:t>
          </w:r>
        </w:p>
        <w:p w:rsidR="00891CC1" w:rsidRPr="00891CC1" w:rsidRDefault="00891CC1" w:rsidP="007F4FAD">
          <w:pPr>
            <w:spacing w:after="0" w:line="360" w:lineRule="auto"/>
            <w:ind w:firstLine="851"/>
            <w:jc w:val="both"/>
            <w:rPr>
              <w:rFonts w:ascii="Times New Roman" w:eastAsia="Times New Roman" w:hAnsi="Times New Roman" w:cs="Times New Roman"/>
              <w:b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2.5.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    </w:r>
        </w:p>
        <w:p w:rsidR="00891CC1" w:rsidRPr="00891CC1" w:rsidRDefault="00891CC1" w:rsidP="00891CC1">
          <w:pPr>
            <w:spacing w:after="0" w:line="360" w:lineRule="auto"/>
            <w:ind w:left="152" w:hanging="10"/>
            <w:jc w:val="both"/>
            <w:rPr>
              <w:rFonts w:ascii="Times New Roman" w:eastAsia="Times New Roman" w:hAnsi="Times New Roman" w:cs="Times New Roman"/>
              <w:b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b/>
              <w:color w:val="000000"/>
              <w:sz w:val="28"/>
              <w:lang w:eastAsia="ja-JP"/>
            </w:rPr>
            <w:t>3. Требования охраны труда во время работы</w:t>
          </w:r>
        </w:p>
        <w:p w:rsidR="00891CC1" w:rsidRPr="00891CC1" w:rsidRDefault="00891CC1" w:rsidP="00891CC1">
          <w:pPr>
            <w:spacing w:after="0" w:line="360" w:lineRule="auto"/>
            <w:ind w:firstLine="851"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3.1. При выполнении работ по оценке </w:t>
          </w:r>
          <w:r w:rsidR="00C728BE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чемпионатных</w:t>
          </w: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 заданий на персональном компьютере и другой оргтехнике, значения визуальных параметров должны находиться в пределах оптимального диапазона.</w:t>
          </w:r>
        </w:p>
        <w:p w:rsidR="00891CC1" w:rsidRPr="00891CC1" w:rsidRDefault="00891CC1" w:rsidP="00891CC1">
          <w:pPr>
            <w:spacing w:after="0" w:line="360" w:lineRule="auto"/>
            <w:ind w:firstLine="851"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 </w:t>
          </w:r>
        </w:p>
        <w:p w:rsidR="00891CC1" w:rsidRPr="00891CC1" w:rsidRDefault="00891CC1" w:rsidP="00891CC1">
          <w:pPr>
            <w:spacing w:after="0" w:line="360" w:lineRule="auto"/>
            <w:ind w:firstLine="851"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3.3. Суммарное время непосредственной работы с персональным компьютером и другой оргтехникой в течение </w:t>
          </w:r>
          <w:r w:rsidR="00C728BE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чемпионатного</w:t>
          </w: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 дня должно быть не более 8 часов. </w:t>
          </w:r>
        </w:p>
        <w:p w:rsidR="00891CC1" w:rsidRPr="00891CC1" w:rsidRDefault="00891CC1" w:rsidP="00891CC1">
          <w:pPr>
            <w:spacing w:after="0" w:line="360" w:lineRule="auto"/>
            <w:ind w:firstLine="851"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3.4. Во избежание поражения током запрещается: </w:t>
          </w:r>
        </w:p>
        <w:p w:rsidR="00891CC1" w:rsidRPr="00891CC1" w:rsidRDefault="00891CC1" w:rsidP="00891CC1">
          <w:pPr>
            <w:numPr>
              <w:ilvl w:val="0"/>
              <w:numId w:val="32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прикасаться к задней панели персонального компьютера и другой оргтехники, монитора при включенном питании;</w:t>
          </w:r>
        </w:p>
        <w:p w:rsidR="00891CC1" w:rsidRPr="00891CC1" w:rsidRDefault="00891CC1" w:rsidP="00891CC1">
          <w:pPr>
            <w:numPr>
              <w:ilvl w:val="0"/>
              <w:numId w:val="32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допускать попадания влаги на поверхность монитора, рабочую поверхность клавиатуры, дисководов, принтеров и других устройств;</w:t>
          </w:r>
        </w:p>
        <w:p w:rsidR="00891CC1" w:rsidRPr="00891CC1" w:rsidRDefault="00891CC1" w:rsidP="00891CC1">
          <w:pPr>
            <w:numPr>
              <w:ilvl w:val="0"/>
              <w:numId w:val="32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производить самостоятельно вскрытие и ремонт оборудования; </w:t>
          </w:r>
        </w:p>
        <w:p w:rsidR="00891CC1" w:rsidRPr="00891CC1" w:rsidRDefault="00891CC1" w:rsidP="00891CC1">
          <w:pPr>
            <w:numPr>
              <w:ilvl w:val="0"/>
              <w:numId w:val="32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переключать разъемы интерфейсных кабелей периферийных устройств при включенном питании; </w:t>
          </w:r>
        </w:p>
        <w:p w:rsidR="00891CC1" w:rsidRPr="00891CC1" w:rsidRDefault="00891CC1" w:rsidP="00891CC1">
          <w:pPr>
            <w:numPr>
              <w:ilvl w:val="0"/>
              <w:numId w:val="32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загромождать верхние панели устройств бумагами и посторонними предметами; </w:t>
          </w:r>
        </w:p>
        <w:p w:rsidR="00891CC1" w:rsidRPr="00891CC1" w:rsidRDefault="00891CC1" w:rsidP="00891CC1">
          <w:pPr>
            <w:numPr>
              <w:ilvl w:val="0"/>
              <w:numId w:val="32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допускать попадание влаги на поверхность системного блока (процессора), монитора, рабочую поверхность клавиатуры, дисководов, принтеров и других устройств, и инструментов.</w:t>
          </w:r>
        </w:p>
        <w:p w:rsidR="00891CC1" w:rsidRPr="00891CC1" w:rsidRDefault="00891CC1" w:rsidP="00891CC1">
          <w:pPr>
            <w:spacing w:after="0" w:line="360" w:lineRule="auto"/>
            <w:ind w:firstLine="851"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3.5. При выполнении модулей </w:t>
          </w:r>
          <w:r w:rsidR="00C728BE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чемпионатного</w:t>
          </w: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    </w:r>
        </w:p>
        <w:p w:rsidR="00891CC1" w:rsidRPr="00891CC1" w:rsidRDefault="00891CC1" w:rsidP="00891CC1">
          <w:pPr>
            <w:spacing w:after="0" w:line="360" w:lineRule="auto"/>
            <w:ind w:firstLine="851"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3.6. Эксперту во время работы с оргтехникой:</w:t>
          </w:r>
        </w:p>
        <w:p w:rsidR="00891CC1" w:rsidRPr="00891CC1" w:rsidRDefault="00891CC1" w:rsidP="00891CC1">
          <w:pPr>
            <w:numPr>
              <w:ilvl w:val="0"/>
              <w:numId w:val="33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обращать внимание на символы, высвечивающиеся на панели оборудования, не игнорировать их; </w:t>
          </w:r>
        </w:p>
        <w:p w:rsidR="00891CC1" w:rsidRPr="00891CC1" w:rsidRDefault="00891CC1" w:rsidP="00891CC1">
          <w:pPr>
            <w:numPr>
              <w:ilvl w:val="0"/>
              <w:numId w:val="33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 </w:t>
          </w:r>
        </w:p>
        <w:p w:rsidR="00891CC1" w:rsidRPr="00891CC1" w:rsidRDefault="00891CC1" w:rsidP="00891CC1">
          <w:pPr>
            <w:numPr>
              <w:ilvl w:val="0"/>
              <w:numId w:val="33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не производить включение/выключение аппаратов мокрыми руками; </w:t>
          </w:r>
        </w:p>
        <w:p w:rsidR="00891CC1" w:rsidRPr="00891CC1" w:rsidRDefault="00891CC1" w:rsidP="00891CC1">
          <w:pPr>
            <w:numPr>
              <w:ilvl w:val="0"/>
              <w:numId w:val="33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не ставить на устройство емкости с водой, не класть металлические предметы;</w:t>
          </w:r>
        </w:p>
        <w:p w:rsidR="00891CC1" w:rsidRPr="00891CC1" w:rsidRDefault="00891CC1" w:rsidP="00891CC1">
          <w:pPr>
            <w:numPr>
              <w:ilvl w:val="0"/>
              <w:numId w:val="33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не эксплуатировать аппарат, если он перегрелся, стал дымиться, появился посторонний запах или звук; </w:t>
          </w:r>
        </w:p>
        <w:p w:rsidR="00891CC1" w:rsidRPr="00891CC1" w:rsidRDefault="00891CC1" w:rsidP="00891CC1">
          <w:pPr>
            <w:numPr>
              <w:ilvl w:val="0"/>
              <w:numId w:val="33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не эксплуатировать аппарат, если его уронили или корпус был поврежден; </w:t>
          </w:r>
        </w:p>
        <w:p w:rsidR="00891CC1" w:rsidRPr="00891CC1" w:rsidRDefault="00891CC1" w:rsidP="00891CC1">
          <w:pPr>
            <w:numPr>
              <w:ilvl w:val="0"/>
              <w:numId w:val="33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вынимать застрявшие листы можно только после отключения устройства из сети; </w:t>
          </w:r>
        </w:p>
        <w:p w:rsidR="00891CC1" w:rsidRPr="00891CC1" w:rsidRDefault="00891CC1" w:rsidP="00891CC1">
          <w:pPr>
            <w:numPr>
              <w:ilvl w:val="0"/>
              <w:numId w:val="33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запрещается перемещать аппараты включенными в сеть;</w:t>
          </w:r>
        </w:p>
        <w:p w:rsidR="00891CC1" w:rsidRPr="00891CC1" w:rsidRDefault="00891CC1" w:rsidP="00891CC1">
          <w:pPr>
            <w:numPr>
              <w:ilvl w:val="0"/>
              <w:numId w:val="33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запрещается опираться на стекло, класть на него какие-либо вещи помимо оригинала;</w:t>
          </w:r>
        </w:p>
        <w:p w:rsidR="00891CC1" w:rsidRPr="00891CC1" w:rsidRDefault="00891CC1" w:rsidP="00891CC1">
          <w:pPr>
            <w:numPr>
              <w:ilvl w:val="0"/>
              <w:numId w:val="33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запрещается работать на аппарате с треснувшим стеклом.</w:t>
          </w:r>
        </w:p>
        <w:p w:rsidR="00891CC1" w:rsidRPr="00891CC1" w:rsidRDefault="00891CC1" w:rsidP="00891CC1">
          <w:pPr>
            <w:spacing w:after="0" w:line="360" w:lineRule="auto"/>
            <w:ind w:firstLine="851"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3.7. Включение и выключение персонального компьютера и оргтехники должно проводиться в соответствии с требованиями инструкции по эксплуатации. </w:t>
          </w:r>
        </w:p>
        <w:p w:rsidR="00891CC1" w:rsidRPr="00891CC1" w:rsidRDefault="00891CC1" w:rsidP="00891CC1">
          <w:pPr>
            <w:spacing w:after="0" w:line="360" w:lineRule="auto"/>
            <w:ind w:firstLine="851"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3.8. Запрещается: </w:t>
          </w:r>
        </w:p>
        <w:p w:rsidR="00891CC1" w:rsidRPr="00891CC1" w:rsidRDefault="00891CC1" w:rsidP="00891CC1">
          <w:pPr>
            <w:numPr>
              <w:ilvl w:val="0"/>
              <w:numId w:val="34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устанавливать неизвестные системы паролирования и самостоятельно проводить переформатирование диска;</w:t>
          </w:r>
        </w:p>
        <w:p w:rsidR="00891CC1" w:rsidRPr="00891CC1" w:rsidRDefault="00891CC1" w:rsidP="00891CC1">
          <w:pPr>
            <w:numPr>
              <w:ilvl w:val="0"/>
              <w:numId w:val="34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иметь при себе любые средства связи; </w:t>
          </w:r>
        </w:p>
        <w:p w:rsidR="00891CC1" w:rsidRPr="00891CC1" w:rsidRDefault="00891CC1" w:rsidP="00891CC1">
          <w:pPr>
            <w:numPr>
              <w:ilvl w:val="0"/>
              <w:numId w:val="34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пользоваться любой документацией, кроме предусмотренной </w:t>
          </w:r>
          <w:r w:rsidR="00C728BE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чемпионатным</w:t>
          </w: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 заданием. </w:t>
          </w:r>
        </w:p>
        <w:p w:rsidR="00891CC1" w:rsidRPr="00891CC1" w:rsidRDefault="00891CC1" w:rsidP="00891CC1">
          <w:pPr>
            <w:spacing w:after="0" w:line="360" w:lineRule="auto"/>
            <w:ind w:firstLine="851"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3.9. При неисправности оборудования – прекратить работу и сообщить об этом Техническому эксперту, а в его отсутствие заместителю Главного Эксперта. </w:t>
          </w:r>
        </w:p>
        <w:p w:rsidR="00891CC1" w:rsidRPr="00891CC1" w:rsidRDefault="00891CC1" w:rsidP="00891CC1">
          <w:pPr>
            <w:spacing w:after="0" w:line="360" w:lineRule="auto"/>
            <w:ind w:firstLine="851"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3.10. При наблюдении за выполнением </w:t>
          </w:r>
          <w:r w:rsidR="00C728BE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чемпионатного</w:t>
          </w: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 задания участниками Эксперту: </w:t>
          </w:r>
        </w:p>
        <w:p w:rsidR="00891CC1" w:rsidRPr="00891CC1" w:rsidRDefault="00891CC1" w:rsidP="00891CC1">
          <w:pPr>
            <w:numPr>
              <w:ilvl w:val="0"/>
              <w:numId w:val="35"/>
            </w:num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b/>
              <w:i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передвигаться по </w:t>
          </w:r>
          <w:r w:rsidR="00C728BE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чемпионатной</w:t>
          </w: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 площадке не спеша, не делая резких движений, смотря под ноги.</w:t>
          </w:r>
        </w:p>
        <w:p w:rsidR="00891CC1" w:rsidRPr="00891CC1" w:rsidRDefault="00891CC1" w:rsidP="00891CC1">
          <w:pPr>
            <w:spacing w:after="0" w:line="360" w:lineRule="auto"/>
            <w:ind w:left="152" w:hanging="10"/>
            <w:jc w:val="both"/>
            <w:rPr>
              <w:rFonts w:ascii="Times New Roman" w:eastAsia="Times New Roman" w:hAnsi="Times New Roman" w:cs="Times New Roman"/>
              <w:b/>
              <w:color w:val="000000"/>
              <w:sz w:val="28"/>
              <w:lang w:eastAsia="ja-JP"/>
            </w:rPr>
          </w:pPr>
          <w:bookmarkStart w:id="9" w:name="_bookmark13"/>
          <w:bookmarkEnd w:id="9"/>
          <w:r w:rsidRPr="00891CC1">
            <w:rPr>
              <w:rFonts w:ascii="Times New Roman" w:eastAsia="Times New Roman" w:hAnsi="Times New Roman" w:cs="Times New Roman"/>
              <w:b/>
              <w:color w:val="000000"/>
              <w:sz w:val="28"/>
              <w:lang w:eastAsia="ja-JP"/>
            </w:rPr>
            <w:t>4. Требования охраны труда в аварийных ситуациях</w:t>
          </w:r>
        </w:p>
        <w:p w:rsidR="00891CC1" w:rsidRPr="00891CC1" w:rsidRDefault="00891CC1" w:rsidP="00891CC1">
          <w:pPr>
            <w:spacing w:after="0" w:line="360" w:lineRule="auto"/>
            <w:ind w:firstLine="851"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bookmarkStart w:id="10" w:name="_bookmark14"/>
          <w:bookmarkEnd w:id="10"/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т.д.). Эксперту следует немедленно отключить источник электропитания и принять меры к устранению неисправностей, а также сообщить о случившемся Техническому Эксперту. Работу продолжать только после устранения возникшей неисправности. </w:t>
          </w:r>
        </w:p>
        <w:p w:rsidR="00891CC1" w:rsidRPr="00891CC1" w:rsidRDefault="00891CC1" w:rsidP="00891CC1">
          <w:pPr>
            <w:spacing w:after="0" w:line="360" w:lineRule="auto"/>
            <w:ind w:firstLine="851"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4.2. 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 </w:t>
          </w:r>
        </w:p>
        <w:p w:rsidR="00891CC1" w:rsidRPr="00891CC1" w:rsidRDefault="00891CC1" w:rsidP="00891CC1">
          <w:pPr>
            <w:spacing w:after="0" w:line="360" w:lineRule="auto"/>
            <w:ind w:firstLine="851"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 </w:t>
          </w:r>
        </w:p>
        <w:p w:rsidR="00891CC1" w:rsidRPr="00891CC1" w:rsidRDefault="00891CC1" w:rsidP="00891CC1">
          <w:pPr>
            <w:spacing w:after="0" w:line="360" w:lineRule="auto"/>
            <w:ind w:firstLine="851"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    </w:r>
        </w:p>
        <w:p w:rsidR="00891CC1" w:rsidRPr="00891CC1" w:rsidRDefault="00891CC1" w:rsidP="00891CC1">
          <w:pPr>
            <w:spacing w:after="0" w:line="360" w:lineRule="auto"/>
            <w:ind w:firstLine="851"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 При обнаружении очага возгорания на </w:t>
          </w:r>
          <w:r w:rsidR="00C728BE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чемпионатной</w:t>
          </w: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 площадке необходимо любым возможным способом постараться загасить пламя с обязательным соблюдением мер личной безопасности. 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 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 </w:t>
          </w:r>
        </w:p>
        <w:p w:rsidR="00891CC1" w:rsidRPr="00891CC1" w:rsidRDefault="00891CC1" w:rsidP="00891CC1">
          <w:pPr>
            <w:spacing w:after="0" w:line="360" w:lineRule="auto"/>
            <w:ind w:firstLine="851"/>
            <w:jc w:val="both"/>
            <w:rPr>
              <w:rFonts w:ascii="Times New Roman" w:eastAsia="Times New Roman" w:hAnsi="Times New Roman" w:cs="Times New Roman"/>
              <w:b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 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экспертов, и </w:t>
          </w:r>
          <w:r w:rsidR="00C728BE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чемпионатной</w:t>
          </w: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 площадки, взять 19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 </w:t>
          </w:r>
        </w:p>
        <w:p w:rsidR="00891CC1" w:rsidRPr="00891CC1" w:rsidRDefault="00891CC1" w:rsidP="00891CC1">
          <w:pPr>
            <w:spacing w:after="0" w:line="360" w:lineRule="auto"/>
            <w:ind w:left="152" w:hanging="10"/>
            <w:jc w:val="both"/>
            <w:rPr>
              <w:rFonts w:ascii="Times New Roman" w:eastAsia="Times New Roman" w:hAnsi="Times New Roman" w:cs="Times New Roman"/>
              <w:b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b/>
              <w:color w:val="000000"/>
              <w:sz w:val="28"/>
              <w:lang w:eastAsia="ja-JP"/>
            </w:rPr>
            <w:t>5. Требование охраны труда по окончании выполнения работы</w:t>
          </w:r>
        </w:p>
        <w:p w:rsidR="00891CC1" w:rsidRPr="00891CC1" w:rsidRDefault="00891CC1" w:rsidP="00891CC1">
          <w:pPr>
            <w:spacing w:after="0" w:line="360" w:lineRule="auto"/>
            <w:ind w:firstLine="851"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После окончания </w:t>
          </w:r>
          <w:r w:rsidR="00C728BE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чемпионатного</w:t>
          </w: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 дня Эксперт обязан: </w:t>
          </w:r>
        </w:p>
        <w:p w:rsidR="00891CC1" w:rsidRPr="00891CC1" w:rsidRDefault="00891CC1" w:rsidP="00891CC1">
          <w:pPr>
            <w:spacing w:after="0" w:line="360" w:lineRule="auto"/>
            <w:ind w:firstLine="851"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5.1. Отключить электрические приборы, оборудование, и устройства от источника питания в соответствии с руководством по эксплуатации данного оборудования. </w:t>
          </w:r>
        </w:p>
        <w:p w:rsidR="00891CC1" w:rsidRPr="00891CC1" w:rsidRDefault="00891CC1" w:rsidP="00891CC1">
          <w:pPr>
            <w:spacing w:after="0" w:line="360" w:lineRule="auto"/>
            <w:ind w:firstLine="851"/>
            <w:jc w:val="both"/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5.2. Привести в порядок рабочее место Эксперта и проверить рабочие места участников.</w:t>
          </w:r>
        </w:p>
        <w:p w:rsidR="00891CC1" w:rsidRPr="00891CC1" w:rsidRDefault="00891CC1" w:rsidP="00891CC1">
          <w:pPr>
            <w:spacing w:after="0" w:line="360" w:lineRule="auto"/>
            <w:ind w:firstLine="851"/>
            <w:jc w:val="both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ja-JP"/>
            </w:rPr>
          </w:pP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5.3. Сообщить Техническому эксперту о выявленных во время выполнения </w:t>
          </w:r>
          <w:r w:rsidR="00C728BE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>чемпионатных</w:t>
          </w:r>
          <w:r w:rsidRPr="00891CC1">
            <w:rPr>
              <w:rFonts w:ascii="Times New Roman" w:eastAsia="Times New Roman" w:hAnsi="Times New Roman" w:cs="Times New Roman"/>
              <w:color w:val="000000"/>
              <w:sz w:val="28"/>
              <w:lang w:eastAsia="ja-JP"/>
            </w:rPr>
            <w:t xml:space="preserve"> заданий неполадках и неисправностях оборудования, и других факторах, влияющих на безопасность труда.</w:t>
          </w:r>
        </w:p>
        <w:p w:rsidR="009D5F75" w:rsidRPr="00CB3BCD" w:rsidRDefault="007B6CD0" w:rsidP="00891CC1">
          <w:pPr>
            <w:tabs>
              <w:tab w:val="left" w:pos="1730"/>
            </w:tabs>
            <w:spacing w:before="67" w:line="360" w:lineRule="auto"/>
            <w:ind w:right="103"/>
            <w:jc w:val="both"/>
          </w:pPr>
        </w:p>
      </w:sdtContent>
    </w:sdt>
    <w:sectPr w:rsidR="009D5F75" w:rsidRPr="00CB3BCD" w:rsidSect="007F4FAD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CD0" w:rsidRDefault="007B6CD0" w:rsidP="004D6E23">
      <w:pPr>
        <w:spacing w:after="0" w:line="240" w:lineRule="auto"/>
      </w:pPr>
      <w:r>
        <w:separator/>
      </w:r>
    </w:p>
  </w:endnote>
  <w:endnote w:type="continuationSeparator" w:id="0">
    <w:p w:rsidR="007B6CD0" w:rsidRDefault="007B6CD0" w:rsidP="004D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6199155"/>
      <w:docPartObj>
        <w:docPartGallery w:val="Page Numbers (Bottom of Page)"/>
        <w:docPartUnique/>
      </w:docPartObj>
    </w:sdtPr>
    <w:sdtEndPr/>
    <w:sdtContent>
      <w:p w:rsidR="007F4FAD" w:rsidRDefault="007F4FA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D3C">
          <w:rPr>
            <w:noProof/>
          </w:rPr>
          <w:t>2</w:t>
        </w:r>
        <w:r>
          <w:fldChar w:fldCharType="end"/>
        </w:r>
      </w:p>
    </w:sdtContent>
  </w:sdt>
  <w:p w:rsidR="004D6E23" w:rsidRDefault="004D6E2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CD0" w:rsidRDefault="007B6CD0" w:rsidP="004D6E23">
      <w:pPr>
        <w:spacing w:after="0" w:line="240" w:lineRule="auto"/>
      </w:pPr>
      <w:r>
        <w:separator/>
      </w:r>
    </w:p>
  </w:footnote>
  <w:footnote w:type="continuationSeparator" w:id="0">
    <w:p w:rsidR="007B6CD0" w:rsidRDefault="007B6CD0" w:rsidP="004D6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E23" w:rsidRDefault="004D6E23">
    <w:pPr>
      <w:pStyle w:val="a6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2AD4D119" wp14:editId="416668D9">
          <wp:simplePos x="0" y="0"/>
          <wp:positionH relativeFrom="column">
            <wp:posOffset>5201149</wp:posOffset>
          </wp:positionH>
          <wp:positionV relativeFrom="paragraph">
            <wp:posOffset>-140335</wp:posOffset>
          </wp:positionV>
          <wp:extent cx="952500" cy="687070"/>
          <wp:effectExtent l="0" t="0" r="0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4D6E23" w:rsidRDefault="004D6E23">
    <w:pPr>
      <w:pStyle w:val="a6"/>
    </w:pPr>
  </w:p>
  <w:p w:rsidR="004D6E23" w:rsidRDefault="004D6E23">
    <w:pPr>
      <w:pStyle w:val="a6"/>
    </w:pPr>
  </w:p>
  <w:p w:rsidR="004D6E23" w:rsidRDefault="004D6E2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5978"/>
    <w:multiLevelType w:val="multilevel"/>
    <w:tmpl w:val="40F08CA6"/>
    <w:lvl w:ilvl="0">
      <w:start w:val="1"/>
      <w:numFmt w:val="decimal"/>
      <w:lvlText w:val="%1"/>
      <w:lvlJc w:val="left"/>
      <w:pPr>
        <w:ind w:left="100" w:hanging="636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0" w:hanging="636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21" w:hanging="63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81" w:hanging="63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2" w:hanging="63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03" w:hanging="63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63" w:hanging="63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24" w:hanging="63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85" w:hanging="636"/>
      </w:pPr>
      <w:rPr>
        <w:rFonts w:hint="default"/>
        <w:lang w:val="ru-RU" w:eastAsia="ru-RU" w:bidi="ru-RU"/>
      </w:rPr>
    </w:lvl>
  </w:abstractNum>
  <w:abstractNum w:abstractNumId="1" w15:restartNumberingAfterBreak="0">
    <w:nsid w:val="0B63758E"/>
    <w:multiLevelType w:val="hybridMultilevel"/>
    <w:tmpl w:val="4D2AB502"/>
    <w:lvl w:ilvl="0" w:tplc="946450A6">
      <w:numFmt w:val="bullet"/>
      <w:lvlText w:val=""/>
      <w:lvlJc w:val="left"/>
      <w:pPr>
        <w:ind w:left="181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3" w:hanging="360"/>
      </w:pPr>
      <w:rPr>
        <w:rFonts w:ascii="Wingdings" w:hAnsi="Wingdings" w:hint="default"/>
      </w:rPr>
    </w:lvl>
  </w:abstractNum>
  <w:abstractNum w:abstractNumId="2" w15:restartNumberingAfterBreak="0">
    <w:nsid w:val="10A66C88"/>
    <w:multiLevelType w:val="hybridMultilevel"/>
    <w:tmpl w:val="CD06DB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1666C9"/>
    <w:multiLevelType w:val="hybridMultilevel"/>
    <w:tmpl w:val="F26CDB26"/>
    <w:lvl w:ilvl="0" w:tplc="2E2A4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95BB6"/>
    <w:multiLevelType w:val="hybridMultilevel"/>
    <w:tmpl w:val="46E67564"/>
    <w:lvl w:ilvl="0" w:tplc="2E2A4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43441"/>
    <w:multiLevelType w:val="hybridMultilevel"/>
    <w:tmpl w:val="BDD66890"/>
    <w:lvl w:ilvl="0" w:tplc="2E2A4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F6B48"/>
    <w:multiLevelType w:val="hybridMultilevel"/>
    <w:tmpl w:val="CBD09116"/>
    <w:lvl w:ilvl="0" w:tplc="2E2A4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64CCA"/>
    <w:multiLevelType w:val="hybridMultilevel"/>
    <w:tmpl w:val="2E503A32"/>
    <w:lvl w:ilvl="0" w:tplc="2E2A4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062CD"/>
    <w:multiLevelType w:val="hybridMultilevel"/>
    <w:tmpl w:val="5C20BA94"/>
    <w:lvl w:ilvl="0" w:tplc="2E2A4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C3BAE"/>
    <w:multiLevelType w:val="hybridMultilevel"/>
    <w:tmpl w:val="9F7E3A4E"/>
    <w:lvl w:ilvl="0" w:tplc="2E2A4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4535B"/>
    <w:multiLevelType w:val="hybridMultilevel"/>
    <w:tmpl w:val="18F6174C"/>
    <w:lvl w:ilvl="0" w:tplc="2E2A4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21E96"/>
    <w:multiLevelType w:val="hybridMultilevel"/>
    <w:tmpl w:val="43DEF4EA"/>
    <w:lvl w:ilvl="0" w:tplc="2E2A4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E653C"/>
    <w:multiLevelType w:val="multilevel"/>
    <w:tmpl w:val="667C3C68"/>
    <w:lvl w:ilvl="0">
      <w:start w:val="3"/>
      <w:numFmt w:val="decimal"/>
      <w:lvlText w:val="%1"/>
      <w:lvlJc w:val="left"/>
      <w:pPr>
        <w:ind w:left="100" w:hanging="542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0" w:hanging="5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21" w:hanging="54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81" w:hanging="54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2" w:hanging="54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03" w:hanging="54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63" w:hanging="54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24" w:hanging="54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85" w:hanging="542"/>
      </w:pPr>
      <w:rPr>
        <w:rFonts w:hint="default"/>
        <w:lang w:val="ru-RU" w:eastAsia="ru-RU" w:bidi="ru-RU"/>
      </w:rPr>
    </w:lvl>
  </w:abstractNum>
  <w:abstractNum w:abstractNumId="13" w15:restartNumberingAfterBreak="0">
    <w:nsid w:val="31FD656A"/>
    <w:multiLevelType w:val="hybridMultilevel"/>
    <w:tmpl w:val="E17262FC"/>
    <w:lvl w:ilvl="0" w:tplc="2E2A4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37F80"/>
    <w:multiLevelType w:val="hybridMultilevel"/>
    <w:tmpl w:val="550AE454"/>
    <w:lvl w:ilvl="0" w:tplc="17BA8B5C">
      <w:numFmt w:val="bullet"/>
      <w:lvlText w:val=""/>
      <w:lvlJc w:val="left"/>
      <w:pPr>
        <w:ind w:left="100" w:hanging="56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D3F02FB0">
      <w:numFmt w:val="bullet"/>
      <w:lvlText w:val="•"/>
      <w:lvlJc w:val="left"/>
      <w:pPr>
        <w:ind w:left="1060" w:hanging="564"/>
      </w:pPr>
      <w:rPr>
        <w:rFonts w:hint="default"/>
        <w:lang w:val="ru-RU" w:eastAsia="ru-RU" w:bidi="ru-RU"/>
      </w:rPr>
    </w:lvl>
    <w:lvl w:ilvl="2" w:tplc="C5CEE30A">
      <w:numFmt w:val="bullet"/>
      <w:lvlText w:val="•"/>
      <w:lvlJc w:val="left"/>
      <w:pPr>
        <w:ind w:left="2021" w:hanging="564"/>
      </w:pPr>
      <w:rPr>
        <w:rFonts w:hint="default"/>
        <w:lang w:val="ru-RU" w:eastAsia="ru-RU" w:bidi="ru-RU"/>
      </w:rPr>
    </w:lvl>
    <w:lvl w:ilvl="3" w:tplc="795651E0">
      <w:numFmt w:val="bullet"/>
      <w:lvlText w:val="•"/>
      <w:lvlJc w:val="left"/>
      <w:pPr>
        <w:ind w:left="2981" w:hanging="564"/>
      </w:pPr>
      <w:rPr>
        <w:rFonts w:hint="default"/>
        <w:lang w:val="ru-RU" w:eastAsia="ru-RU" w:bidi="ru-RU"/>
      </w:rPr>
    </w:lvl>
    <w:lvl w:ilvl="4" w:tplc="4E300CA0">
      <w:numFmt w:val="bullet"/>
      <w:lvlText w:val="•"/>
      <w:lvlJc w:val="left"/>
      <w:pPr>
        <w:ind w:left="3942" w:hanging="564"/>
      </w:pPr>
      <w:rPr>
        <w:rFonts w:hint="default"/>
        <w:lang w:val="ru-RU" w:eastAsia="ru-RU" w:bidi="ru-RU"/>
      </w:rPr>
    </w:lvl>
    <w:lvl w:ilvl="5" w:tplc="C28C159E">
      <w:numFmt w:val="bullet"/>
      <w:lvlText w:val="•"/>
      <w:lvlJc w:val="left"/>
      <w:pPr>
        <w:ind w:left="4903" w:hanging="564"/>
      </w:pPr>
      <w:rPr>
        <w:rFonts w:hint="default"/>
        <w:lang w:val="ru-RU" w:eastAsia="ru-RU" w:bidi="ru-RU"/>
      </w:rPr>
    </w:lvl>
    <w:lvl w:ilvl="6" w:tplc="9726085A">
      <w:numFmt w:val="bullet"/>
      <w:lvlText w:val="•"/>
      <w:lvlJc w:val="left"/>
      <w:pPr>
        <w:ind w:left="5863" w:hanging="564"/>
      </w:pPr>
      <w:rPr>
        <w:rFonts w:hint="default"/>
        <w:lang w:val="ru-RU" w:eastAsia="ru-RU" w:bidi="ru-RU"/>
      </w:rPr>
    </w:lvl>
    <w:lvl w:ilvl="7" w:tplc="D26401E6">
      <w:numFmt w:val="bullet"/>
      <w:lvlText w:val="•"/>
      <w:lvlJc w:val="left"/>
      <w:pPr>
        <w:ind w:left="6824" w:hanging="564"/>
      </w:pPr>
      <w:rPr>
        <w:rFonts w:hint="default"/>
        <w:lang w:val="ru-RU" w:eastAsia="ru-RU" w:bidi="ru-RU"/>
      </w:rPr>
    </w:lvl>
    <w:lvl w:ilvl="8" w:tplc="483C9B14">
      <w:numFmt w:val="bullet"/>
      <w:lvlText w:val="•"/>
      <w:lvlJc w:val="left"/>
      <w:pPr>
        <w:ind w:left="7785" w:hanging="564"/>
      </w:pPr>
      <w:rPr>
        <w:rFonts w:hint="default"/>
        <w:lang w:val="ru-RU" w:eastAsia="ru-RU" w:bidi="ru-RU"/>
      </w:rPr>
    </w:lvl>
  </w:abstractNum>
  <w:abstractNum w:abstractNumId="15" w15:restartNumberingAfterBreak="0">
    <w:nsid w:val="383D3694"/>
    <w:multiLevelType w:val="hybridMultilevel"/>
    <w:tmpl w:val="F724CDFA"/>
    <w:lvl w:ilvl="0" w:tplc="2E2A4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22A56"/>
    <w:multiLevelType w:val="hybridMultilevel"/>
    <w:tmpl w:val="A86CB452"/>
    <w:lvl w:ilvl="0" w:tplc="2E2A4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F6C6A"/>
    <w:multiLevelType w:val="hybridMultilevel"/>
    <w:tmpl w:val="000C22C6"/>
    <w:lvl w:ilvl="0" w:tplc="2E2A4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912005"/>
    <w:multiLevelType w:val="hybridMultilevel"/>
    <w:tmpl w:val="4EBA8F60"/>
    <w:lvl w:ilvl="0" w:tplc="2E2A4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BD1DD1"/>
    <w:multiLevelType w:val="hybridMultilevel"/>
    <w:tmpl w:val="45C4DE08"/>
    <w:lvl w:ilvl="0" w:tplc="90D0E4EC">
      <w:numFmt w:val="bullet"/>
      <w:lvlText w:val=""/>
      <w:lvlJc w:val="left"/>
      <w:pPr>
        <w:ind w:left="100" w:hanging="43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C1D47E62">
      <w:numFmt w:val="bullet"/>
      <w:lvlText w:val="•"/>
      <w:lvlJc w:val="left"/>
      <w:pPr>
        <w:ind w:left="1060" w:hanging="430"/>
      </w:pPr>
      <w:rPr>
        <w:rFonts w:hint="default"/>
        <w:lang w:val="ru-RU" w:eastAsia="ru-RU" w:bidi="ru-RU"/>
      </w:rPr>
    </w:lvl>
    <w:lvl w:ilvl="2" w:tplc="0798C328">
      <w:numFmt w:val="bullet"/>
      <w:lvlText w:val="•"/>
      <w:lvlJc w:val="left"/>
      <w:pPr>
        <w:ind w:left="2021" w:hanging="430"/>
      </w:pPr>
      <w:rPr>
        <w:rFonts w:hint="default"/>
        <w:lang w:val="ru-RU" w:eastAsia="ru-RU" w:bidi="ru-RU"/>
      </w:rPr>
    </w:lvl>
    <w:lvl w:ilvl="3" w:tplc="6C161BDE">
      <w:numFmt w:val="bullet"/>
      <w:lvlText w:val="•"/>
      <w:lvlJc w:val="left"/>
      <w:pPr>
        <w:ind w:left="2981" w:hanging="430"/>
      </w:pPr>
      <w:rPr>
        <w:rFonts w:hint="default"/>
        <w:lang w:val="ru-RU" w:eastAsia="ru-RU" w:bidi="ru-RU"/>
      </w:rPr>
    </w:lvl>
    <w:lvl w:ilvl="4" w:tplc="5C2C8CAC">
      <w:numFmt w:val="bullet"/>
      <w:lvlText w:val="•"/>
      <w:lvlJc w:val="left"/>
      <w:pPr>
        <w:ind w:left="3942" w:hanging="430"/>
      </w:pPr>
      <w:rPr>
        <w:rFonts w:hint="default"/>
        <w:lang w:val="ru-RU" w:eastAsia="ru-RU" w:bidi="ru-RU"/>
      </w:rPr>
    </w:lvl>
    <w:lvl w:ilvl="5" w:tplc="4A5CF910">
      <w:numFmt w:val="bullet"/>
      <w:lvlText w:val="•"/>
      <w:lvlJc w:val="left"/>
      <w:pPr>
        <w:ind w:left="4903" w:hanging="430"/>
      </w:pPr>
      <w:rPr>
        <w:rFonts w:hint="default"/>
        <w:lang w:val="ru-RU" w:eastAsia="ru-RU" w:bidi="ru-RU"/>
      </w:rPr>
    </w:lvl>
    <w:lvl w:ilvl="6" w:tplc="9A1ED536">
      <w:numFmt w:val="bullet"/>
      <w:lvlText w:val="•"/>
      <w:lvlJc w:val="left"/>
      <w:pPr>
        <w:ind w:left="5863" w:hanging="430"/>
      </w:pPr>
      <w:rPr>
        <w:rFonts w:hint="default"/>
        <w:lang w:val="ru-RU" w:eastAsia="ru-RU" w:bidi="ru-RU"/>
      </w:rPr>
    </w:lvl>
    <w:lvl w:ilvl="7" w:tplc="3670B39C">
      <w:numFmt w:val="bullet"/>
      <w:lvlText w:val="•"/>
      <w:lvlJc w:val="left"/>
      <w:pPr>
        <w:ind w:left="6824" w:hanging="430"/>
      </w:pPr>
      <w:rPr>
        <w:rFonts w:hint="default"/>
        <w:lang w:val="ru-RU" w:eastAsia="ru-RU" w:bidi="ru-RU"/>
      </w:rPr>
    </w:lvl>
    <w:lvl w:ilvl="8" w:tplc="D610CA3C">
      <w:numFmt w:val="bullet"/>
      <w:lvlText w:val="•"/>
      <w:lvlJc w:val="left"/>
      <w:pPr>
        <w:ind w:left="7785" w:hanging="430"/>
      </w:pPr>
      <w:rPr>
        <w:rFonts w:hint="default"/>
        <w:lang w:val="ru-RU" w:eastAsia="ru-RU" w:bidi="ru-RU"/>
      </w:rPr>
    </w:lvl>
  </w:abstractNum>
  <w:abstractNum w:abstractNumId="20" w15:restartNumberingAfterBreak="0">
    <w:nsid w:val="4EE32D97"/>
    <w:multiLevelType w:val="hybridMultilevel"/>
    <w:tmpl w:val="4C745486"/>
    <w:lvl w:ilvl="0" w:tplc="045CA128">
      <w:start w:val="1"/>
      <w:numFmt w:val="decimal"/>
      <w:lvlText w:val="%1."/>
      <w:lvlJc w:val="left"/>
      <w:pPr>
        <w:ind w:left="1658" w:hanging="564"/>
      </w:pPr>
      <w:rPr>
        <w:rFonts w:ascii="Times New Roman" w:eastAsia="Times New Roman" w:hAnsi="Times New Roman" w:cs="Times New Roman" w:hint="default"/>
        <w:b/>
        <w:bCs/>
        <w:i/>
        <w:spacing w:val="0"/>
        <w:w w:val="100"/>
        <w:sz w:val="28"/>
        <w:szCs w:val="28"/>
        <w:lang w:val="ru-RU" w:eastAsia="ru-RU" w:bidi="ru-RU"/>
      </w:rPr>
    </w:lvl>
    <w:lvl w:ilvl="1" w:tplc="1814153C">
      <w:numFmt w:val="bullet"/>
      <w:lvlText w:val="•"/>
      <w:lvlJc w:val="left"/>
      <w:pPr>
        <w:ind w:left="2464" w:hanging="564"/>
      </w:pPr>
      <w:rPr>
        <w:rFonts w:hint="default"/>
        <w:lang w:val="ru-RU" w:eastAsia="ru-RU" w:bidi="ru-RU"/>
      </w:rPr>
    </w:lvl>
    <w:lvl w:ilvl="2" w:tplc="E4901B90">
      <w:numFmt w:val="bullet"/>
      <w:lvlText w:val="•"/>
      <w:lvlJc w:val="left"/>
      <w:pPr>
        <w:ind w:left="3269" w:hanging="564"/>
      </w:pPr>
      <w:rPr>
        <w:rFonts w:hint="default"/>
        <w:lang w:val="ru-RU" w:eastAsia="ru-RU" w:bidi="ru-RU"/>
      </w:rPr>
    </w:lvl>
    <w:lvl w:ilvl="3" w:tplc="BA2A628A">
      <w:numFmt w:val="bullet"/>
      <w:lvlText w:val="•"/>
      <w:lvlJc w:val="left"/>
      <w:pPr>
        <w:ind w:left="4073" w:hanging="564"/>
      </w:pPr>
      <w:rPr>
        <w:rFonts w:hint="default"/>
        <w:lang w:val="ru-RU" w:eastAsia="ru-RU" w:bidi="ru-RU"/>
      </w:rPr>
    </w:lvl>
    <w:lvl w:ilvl="4" w:tplc="A176D3B8">
      <w:numFmt w:val="bullet"/>
      <w:lvlText w:val="•"/>
      <w:lvlJc w:val="left"/>
      <w:pPr>
        <w:ind w:left="4878" w:hanging="564"/>
      </w:pPr>
      <w:rPr>
        <w:rFonts w:hint="default"/>
        <w:lang w:val="ru-RU" w:eastAsia="ru-RU" w:bidi="ru-RU"/>
      </w:rPr>
    </w:lvl>
    <w:lvl w:ilvl="5" w:tplc="D2FCA4EC">
      <w:numFmt w:val="bullet"/>
      <w:lvlText w:val="•"/>
      <w:lvlJc w:val="left"/>
      <w:pPr>
        <w:ind w:left="5683" w:hanging="564"/>
      </w:pPr>
      <w:rPr>
        <w:rFonts w:hint="default"/>
        <w:lang w:val="ru-RU" w:eastAsia="ru-RU" w:bidi="ru-RU"/>
      </w:rPr>
    </w:lvl>
    <w:lvl w:ilvl="6" w:tplc="99861E20">
      <w:numFmt w:val="bullet"/>
      <w:lvlText w:val="•"/>
      <w:lvlJc w:val="left"/>
      <w:pPr>
        <w:ind w:left="6487" w:hanging="564"/>
      </w:pPr>
      <w:rPr>
        <w:rFonts w:hint="default"/>
        <w:lang w:val="ru-RU" w:eastAsia="ru-RU" w:bidi="ru-RU"/>
      </w:rPr>
    </w:lvl>
    <w:lvl w:ilvl="7" w:tplc="234C86CE">
      <w:numFmt w:val="bullet"/>
      <w:lvlText w:val="•"/>
      <w:lvlJc w:val="left"/>
      <w:pPr>
        <w:ind w:left="7292" w:hanging="564"/>
      </w:pPr>
      <w:rPr>
        <w:rFonts w:hint="default"/>
        <w:lang w:val="ru-RU" w:eastAsia="ru-RU" w:bidi="ru-RU"/>
      </w:rPr>
    </w:lvl>
    <w:lvl w:ilvl="8" w:tplc="F73A039A">
      <w:numFmt w:val="bullet"/>
      <w:lvlText w:val="•"/>
      <w:lvlJc w:val="left"/>
      <w:pPr>
        <w:ind w:left="8097" w:hanging="564"/>
      </w:pPr>
      <w:rPr>
        <w:rFonts w:hint="default"/>
        <w:lang w:val="ru-RU" w:eastAsia="ru-RU" w:bidi="ru-RU"/>
      </w:rPr>
    </w:lvl>
  </w:abstractNum>
  <w:abstractNum w:abstractNumId="21" w15:restartNumberingAfterBreak="0">
    <w:nsid w:val="5AB75623"/>
    <w:multiLevelType w:val="hybridMultilevel"/>
    <w:tmpl w:val="76BED3DE"/>
    <w:lvl w:ilvl="0" w:tplc="2E2A4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35D5A"/>
    <w:multiLevelType w:val="hybridMultilevel"/>
    <w:tmpl w:val="0AAE0C56"/>
    <w:lvl w:ilvl="0" w:tplc="2E2A4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23753A"/>
    <w:multiLevelType w:val="hybridMultilevel"/>
    <w:tmpl w:val="1576C858"/>
    <w:lvl w:ilvl="0" w:tplc="2E2A4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3C43FF"/>
    <w:multiLevelType w:val="hybridMultilevel"/>
    <w:tmpl w:val="B6F69470"/>
    <w:lvl w:ilvl="0" w:tplc="07665006">
      <w:numFmt w:val="bullet"/>
      <w:lvlText w:val=""/>
      <w:lvlJc w:val="left"/>
      <w:pPr>
        <w:ind w:left="664" w:hanging="56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63EAA0B4">
      <w:numFmt w:val="bullet"/>
      <w:lvlText w:val=""/>
      <w:lvlJc w:val="left"/>
      <w:pPr>
        <w:ind w:left="100" w:hanging="56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85C07972">
      <w:numFmt w:val="bullet"/>
      <w:lvlText w:val="•"/>
      <w:lvlJc w:val="left"/>
      <w:pPr>
        <w:ind w:left="1554" w:hanging="564"/>
      </w:pPr>
      <w:rPr>
        <w:rFonts w:hint="default"/>
        <w:lang w:val="ru-RU" w:eastAsia="ru-RU" w:bidi="ru-RU"/>
      </w:rPr>
    </w:lvl>
    <w:lvl w:ilvl="3" w:tplc="AF888184">
      <w:numFmt w:val="bullet"/>
      <w:lvlText w:val="•"/>
      <w:lvlJc w:val="left"/>
      <w:pPr>
        <w:ind w:left="2449" w:hanging="564"/>
      </w:pPr>
      <w:rPr>
        <w:rFonts w:hint="default"/>
        <w:lang w:val="ru-RU" w:eastAsia="ru-RU" w:bidi="ru-RU"/>
      </w:rPr>
    </w:lvl>
    <w:lvl w:ilvl="4" w:tplc="1F1CCBA6">
      <w:numFmt w:val="bullet"/>
      <w:lvlText w:val="•"/>
      <w:lvlJc w:val="left"/>
      <w:pPr>
        <w:ind w:left="3344" w:hanging="564"/>
      </w:pPr>
      <w:rPr>
        <w:rFonts w:hint="default"/>
        <w:lang w:val="ru-RU" w:eastAsia="ru-RU" w:bidi="ru-RU"/>
      </w:rPr>
    </w:lvl>
    <w:lvl w:ilvl="5" w:tplc="2AE4D5F4">
      <w:numFmt w:val="bullet"/>
      <w:lvlText w:val="•"/>
      <w:lvlJc w:val="left"/>
      <w:pPr>
        <w:ind w:left="4239" w:hanging="564"/>
      </w:pPr>
      <w:rPr>
        <w:rFonts w:hint="default"/>
        <w:lang w:val="ru-RU" w:eastAsia="ru-RU" w:bidi="ru-RU"/>
      </w:rPr>
    </w:lvl>
    <w:lvl w:ilvl="6" w:tplc="ADEE2292">
      <w:numFmt w:val="bullet"/>
      <w:lvlText w:val="•"/>
      <w:lvlJc w:val="left"/>
      <w:pPr>
        <w:ind w:left="5133" w:hanging="564"/>
      </w:pPr>
      <w:rPr>
        <w:rFonts w:hint="default"/>
        <w:lang w:val="ru-RU" w:eastAsia="ru-RU" w:bidi="ru-RU"/>
      </w:rPr>
    </w:lvl>
    <w:lvl w:ilvl="7" w:tplc="92229356">
      <w:numFmt w:val="bullet"/>
      <w:lvlText w:val="•"/>
      <w:lvlJc w:val="left"/>
      <w:pPr>
        <w:ind w:left="6028" w:hanging="564"/>
      </w:pPr>
      <w:rPr>
        <w:rFonts w:hint="default"/>
        <w:lang w:val="ru-RU" w:eastAsia="ru-RU" w:bidi="ru-RU"/>
      </w:rPr>
    </w:lvl>
    <w:lvl w:ilvl="8" w:tplc="CFBC1BAA">
      <w:numFmt w:val="bullet"/>
      <w:lvlText w:val="•"/>
      <w:lvlJc w:val="left"/>
      <w:pPr>
        <w:ind w:left="6923" w:hanging="564"/>
      </w:pPr>
      <w:rPr>
        <w:rFonts w:hint="default"/>
        <w:lang w:val="ru-RU" w:eastAsia="ru-RU" w:bidi="ru-RU"/>
      </w:rPr>
    </w:lvl>
  </w:abstractNum>
  <w:abstractNum w:abstractNumId="25" w15:restartNumberingAfterBreak="0">
    <w:nsid w:val="695D56FE"/>
    <w:multiLevelType w:val="hybridMultilevel"/>
    <w:tmpl w:val="36CC94D8"/>
    <w:lvl w:ilvl="0" w:tplc="946450A6">
      <w:numFmt w:val="bullet"/>
      <w:lvlText w:val=""/>
      <w:lvlJc w:val="left"/>
      <w:pPr>
        <w:ind w:left="100" w:hanging="22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7DA47DFA">
      <w:numFmt w:val="bullet"/>
      <w:lvlText w:val="•"/>
      <w:lvlJc w:val="left"/>
      <w:pPr>
        <w:ind w:left="1060" w:hanging="224"/>
      </w:pPr>
      <w:rPr>
        <w:rFonts w:hint="default"/>
        <w:lang w:val="ru-RU" w:eastAsia="ru-RU" w:bidi="ru-RU"/>
      </w:rPr>
    </w:lvl>
    <w:lvl w:ilvl="2" w:tplc="4C060ED0">
      <w:numFmt w:val="bullet"/>
      <w:lvlText w:val="•"/>
      <w:lvlJc w:val="left"/>
      <w:pPr>
        <w:ind w:left="2021" w:hanging="224"/>
      </w:pPr>
      <w:rPr>
        <w:rFonts w:hint="default"/>
        <w:lang w:val="ru-RU" w:eastAsia="ru-RU" w:bidi="ru-RU"/>
      </w:rPr>
    </w:lvl>
    <w:lvl w:ilvl="3" w:tplc="8312C164">
      <w:numFmt w:val="bullet"/>
      <w:lvlText w:val="•"/>
      <w:lvlJc w:val="left"/>
      <w:pPr>
        <w:ind w:left="2981" w:hanging="224"/>
      </w:pPr>
      <w:rPr>
        <w:rFonts w:hint="default"/>
        <w:lang w:val="ru-RU" w:eastAsia="ru-RU" w:bidi="ru-RU"/>
      </w:rPr>
    </w:lvl>
    <w:lvl w:ilvl="4" w:tplc="96D04B7A">
      <w:numFmt w:val="bullet"/>
      <w:lvlText w:val="•"/>
      <w:lvlJc w:val="left"/>
      <w:pPr>
        <w:ind w:left="3942" w:hanging="224"/>
      </w:pPr>
      <w:rPr>
        <w:rFonts w:hint="default"/>
        <w:lang w:val="ru-RU" w:eastAsia="ru-RU" w:bidi="ru-RU"/>
      </w:rPr>
    </w:lvl>
    <w:lvl w:ilvl="5" w:tplc="1EB8ED5C">
      <w:numFmt w:val="bullet"/>
      <w:lvlText w:val="•"/>
      <w:lvlJc w:val="left"/>
      <w:pPr>
        <w:ind w:left="4903" w:hanging="224"/>
      </w:pPr>
      <w:rPr>
        <w:rFonts w:hint="default"/>
        <w:lang w:val="ru-RU" w:eastAsia="ru-RU" w:bidi="ru-RU"/>
      </w:rPr>
    </w:lvl>
    <w:lvl w:ilvl="6" w:tplc="AB487C12">
      <w:numFmt w:val="bullet"/>
      <w:lvlText w:val="•"/>
      <w:lvlJc w:val="left"/>
      <w:pPr>
        <w:ind w:left="5863" w:hanging="224"/>
      </w:pPr>
      <w:rPr>
        <w:rFonts w:hint="default"/>
        <w:lang w:val="ru-RU" w:eastAsia="ru-RU" w:bidi="ru-RU"/>
      </w:rPr>
    </w:lvl>
    <w:lvl w:ilvl="7" w:tplc="2A96450E">
      <w:numFmt w:val="bullet"/>
      <w:lvlText w:val="•"/>
      <w:lvlJc w:val="left"/>
      <w:pPr>
        <w:ind w:left="6824" w:hanging="224"/>
      </w:pPr>
      <w:rPr>
        <w:rFonts w:hint="default"/>
        <w:lang w:val="ru-RU" w:eastAsia="ru-RU" w:bidi="ru-RU"/>
      </w:rPr>
    </w:lvl>
    <w:lvl w:ilvl="8" w:tplc="A41685B2">
      <w:numFmt w:val="bullet"/>
      <w:lvlText w:val="•"/>
      <w:lvlJc w:val="left"/>
      <w:pPr>
        <w:ind w:left="7785" w:hanging="224"/>
      </w:pPr>
      <w:rPr>
        <w:rFonts w:hint="default"/>
        <w:lang w:val="ru-RU" w:eastAsia="ru-RU" w:bidi="ru-RU"/>
      </w:rPr>
    </w:lvl>
  </w:abstractNum>
  <w:abstractNum w:abstractNumId="26" w15:restartNumberingAfterBreak="0">
    <w:nsid w:val="69773A98"/>
    <w:multiLevelType w:val="multilevel"/>
    <w:tmpl w:val="D9681372"/>
    <w:lvl w:ilvl="0">
      <w:start w:val="4"/>
      <w:numFmt w:val="decimal"/>
      <w:lvlText w:val="%1."/>
      <w:lvlJc w:val="left"/>
      <w:pPr>
        <w:ind w:left="1374" w:hanging="281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0" w:hanging="506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05" w:hanging="50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30" w:hanging="50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5" w:hanging="50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80" w:hanging="50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05" w:hanging="50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30" w:hanging="50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56" w:hanging="506"/>
      </w:pPr>
      <w:rPr>
        <w:rFonts w:hint="default"/>
        <w:lang w:val="ru-RU" w:eastAsia="ru-RU" w:bidi="ru-RU"/>
      </w:rPr>
    </w:lvl>
  </w:abstractNum>
  <w:abstractNum w:abstractNumId="27" w15:restartNumberingAfterBreak="0">
    <w:nsid w:val="69791E46"/>
    <w:multiLevelType w:val="hybridMultilevel"/>
    <w:tmpl w:val="33DA9FB4"/>
    <w:lvl w:ilvl="0" w:tplc="2E2A4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5E5038"/>
    <w:multiLevelType w:val="hybridMultilevel"/>
    <w:tmpl w:val="5D7E4000"/>
    <w:lvl w:ilvl="0" w:tplc="2E2A4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DA452A"/>
    <w:multiLevelType w:val="hybridMultilevel"/>
    <w:tmpl w:val="58844210"/>
    <w:lvl w:ilvl="0" w:tplc="2E2A4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A77DC3"/>
    <w:multiLevelType w:val="hybridMultilevel"/>
    <w:tmpl w:val="018CB162"/>
    <w:lvl w:ilvl="0" w:tplc="2E2A4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C328C2"/>
    <w:multiLevelType w:val="hybridMultilevel"/>
    <w:tmpl w:val="CA7A4BA0"/>
    <w:lvl w:ilvl="0" w:tplc="2E2A4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D7016F"/>
    <w:multiLevelType w:val="hybridMultilevel"/>
    <w:tmpl w:val="80604A46"/>
    <w:lvl w:ilvl="0" w:tplc="2E2A4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8E3998"/>
    <w:multiLevelType w:val="hybridMultilevel"/>
    <w:tmpl w:val="5BFA12FC"/>
    <w:lvl w:ilvl="0" w:tplc="2E2A4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151650"/>
    <w:multiLevelType w:val="hybridMultilevel"/>
    <w:tmpl w:val="417CB770"/>
    <w:lvl w:ilvl="0" w:tplc="2E2A4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24"/>
  </w:num>
  <w:num w:numId="4">
    <w:abstractNumId w:val="20"/>
  </w:num>
  <w:num w:numId="5">
    <w:abstractNumId w:val="14"/>
  </w:num>
  <w:num w:numId="6">
    <w:abstractNumId w:val="25"/>
  </w:num>
  <w:num w:numId="7">
    <w:abstractNumId w:val="19"/>
  </w:num>
  <w:num w:numId="8">
    <w:abstractNumId w:val="0"/>
  </w:num>
  <w:num w:numId="9">
    <w:abstractNumId w:val="1"/>
  </w:num>
  <w:num w:numId="10">
    <w:abstractNumId w:val="2"/>
  </w:num>
  <w:num w:numId="11">
    <w:abstractNumId w:val="7"/>
  </w:num>
  <w:num w:numId="12">
    <w:abstractNumId w:val="29"/>
  </w:num>
  <w:num w:numId="13">
    <w:abstractNumId w:val="23"/>
  </w:num>
  <w:num w:numId="14">
    <w:abstractNumId w:val="17"/>
  </w:num>
  <w:num w:numId="15">
    <w:abstractNumId w:val="13"/>
  </w:num>
  <w:num w:numId="16">
    <w:abstractNumId w:val="34"/>
  </w:num>
  <w:num w:numId="17">
    <w:abstractNumId w:val="16"/>
  </w:num>
  <w:num w:numId="18">
    <w:abstractNumId w:val="31"/>
  </w:num>
  <w:num w:numId="19">
    <w:abstractNumId w:val="15"/>
  </w:num>
  <w:num w:numId="20">
    <w:abstractNumId w:val="10"/>
  </w:num>
  <w:num w:numId="21">
    <w:abstractNumId w:val="3"/>
  </w:num>
  <w:num w:numId="22">
    <w:abstractNumId w:val="33"/>
  </w:num>
  <w:num w:numId="23">
    <w:abstractNumId w:val="6"/>
  </w:num>
  <w:num w:numId="24">
    <w:abstractNumId w:val="27"/>
  </w:num>
  <w:num w:numId="25">
    <w:abstractNumId w:val="28"/>
  </w:num>
  <w:num w:numId="26">
    <w:abstractNumId w:val="8"/>
  </w:num>
  <w:num w:numId="27">
    <w:abstractNumId w:val="4"/>
  </w:num>
  <w:num w:numId="28">
    <w:abstractNumId w:val="18"/>
  </w:num>
  <w:num w:numId="29">
    <w:abstractNumId w:val="5"/>
  </w:num>
  <w:num w:numId="30">
    <w:abstractNumId w:val="9"/>
  </w:num>
  <w:num w:numId="31">
    <w:abstractNumId w:val="32"/>
  </w:num>
  <w:num w:numId="32">
    <w:abstractNumId w:val="11"/>
  </w:num>
  <w:num w:numId="33">
    <w:abstractNumId w:val="22"/>
  </w:num>
  <w:num w:numId="34">
    <w:abstractNumId w:val="21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1FB"/>
    <w:rsid w:val="000F6F00"/>
    <w:rsid w:val="00170FE5"/>
    <w:rsid w:val="00183710"/>
    <w:rsid w:val="00230656"/>
    <w:rsid w:val="00250F13"/>
    <w:rsid w:val="002C57E1"/>
    <w:rsid w:val="003175E4"/>
    <w:rsid w:val="003E7D31"/>
    <w:rsid w:val="00435F60"/>
    <w:rsid w:val="004A6A58"/>
    <w:rsid w:val="004D6E23"/>
    <w:rsid w:val="00786850"/>
    <w:rsid w:val="007B6CD0"/>
    <w:rsid w:val="007F4FAD"/>
    <w:rsid w:val="00823846"/>
    <w:rsid w:val="00891CC1"/>
    <w:rsid w:val="009D5F75"/>
    <w:rsid w:val="00BF0FAD"/>
    <w:rsid w:val="00C56DDA"/>
    <w:rsid w:val="00C728BE"/>
    <w:rsid w:val="00CB3BCD"/>
    <w:rsid w:val="00DD421E"/>
    <w:rsid w:val="00E10D3C"/>
    <w:rsid w:val="00E961FB"/>
    <w:rsid w:val="00F9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0A5E81-D67B-4E7B-B78A-15AA5CDA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1FB"/>
  </w:style>
  <w:style w:type="paragraph" w:styleId="1">
    <w:name w:val="heading 1"/>
    <w:basedOn w:val="a"/>
    <w:link w:val="10"/>
    <w:uiPriority w:val="1"/>
    <w:qFormat/>
    <w:rsid w:val="004A6A58"/>
    <w:pPr>
      <w:widowControl w:val="0"/>
      <w:autoSpaceDE w:val="0"/>
      <w:autoSpaceDN w:val="0"/>
      <w:spacing w:before="21" w:after="0" w:line="240" w:lineRule="auto"/>
      <w:ind w:left="1374" w:hanging="564"/>
      <w:outlineLvl w:val="0"/>
    </w:pPr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сновной текст (14)_"/>
    <w:basedOn w:val="a0"/>
    <w:link w:val="143"/>
    <w:rsid w:val="00E961FB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E961FB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table" w:styleId="a3">
    <w:name w:val="Table Grid"/>
    <w:basedOn w:val="a1"/>
    <w:uiPriority w:val="39"/>
    <w:rsid w:val="00E96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0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F1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E23"/>
  </w:style>
  <w:style w:type="paragraph" w:styleId="a8">
    <w:name w:val="footer"/>
    <w:basedOn w:val="a"/>
    <w:link w:val="a9"/>
    <w:uiPriority w:val="99"/>
    <w:unhideWhenUsed/>
    <w:rsid w:val="004D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E23"/>
  </w:style>
  <w:style w:type="character" w:customStyle="1" w:styleId="10">
    <w:name w:val="Заголовок 1 Знак"/>
    <w:basedOn w:val="a0"/>
    <w:link w:val="1"/>
    <w:uiPriority w:val="1"/>
    <w:rsid w:val="004A6A58"/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paragraph" w:styleId="aa">
    <w:name w:val="Body Text"/>
    <w:basedOn w:val="a"/>
    <w:link w:val="ab"/>
    <w:uiPriority w:val="1"/>
    <w:qFormat/>
    <w:rsid w:val="004A6A58"/>
    <w:pPr>
      <w:widowControl w:val="0"/>
      <w:autoSpaceDE w:val="0"/>
      <w:autoSpaceDN w:val="0"/>
      <w:spacing w:after="0" w:line="240" w:lineRule="auto"/>
      <w:ind w:left="100" w:firstLine="993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b">
    <w:name w:val="Основной текст Знак"/>
    <w:basedOn w:val="a0"/>
    <w:link w:val="aa"/>
    <w:uiPriority w:val="1"/>
    <w:rsid w:val="004A6A5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c">
    <w:name w:val="List Paragraph"/>
    <w:basedOn w:val="a"/>
    <w:uiPriority w:val="1"/>
    <w:qFormat/>
    <w:rsid w:val="004A6A58"/>
    <w:pPr>
      <w:widowControl w:val="0"/>
      <w:autoSpaceDE w:val="0"/>
      <w:autoSpaceDN w:val="0"/>
      <w:spacing w:after="0" w:line="240" w:lineRule="auto"/>
      <w:ind w:left="100" w:firstLine="993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43E27-0D4B-492E-993E-8FB931009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3535</Words>
  <Characters>20151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 Союз «Ворлдскиллс Россия»              Сити-фермерство</dc:creator>
  <cp:keywords/>
  <dc:description/>
  <cp:lastModifiedBy>User</cp:lastModifiedBy>
  <cp:revision>2</cp:revision>
  <cp:lastPrinted>2018-05-07T10:16:00Z</cp:lastPrinted>
  <dcterms:created xsi:type="dcterms:W3CDTF">2020-09-23T12:19:00Z</dcterms:created>
  <dcterms:modified xsi:type="dcterms:W3CDTF">2020-09-23T12:19:00Z</dcterms:modified>
</cp:coreProperties>
</file>